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9C" w:rsidRPr="00BE1075" w:rsidRDefault="00D4239C" w:rsidP="004843F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73554828"/>
      <w:bookmarkStart w:id="1" w:name="_Toc273558607"/>
      <w:bookmarkStart w:id="2" w:name="_GoBack"/>
      <w:bookmarkEnd w:id="2"/>
      <w:r w:rsidRPr="00BE107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7D3CBA" w:rsidRDefault="004711EA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BE1075">
        <w:rPr>
          <w:szCs w:val="24"/>
        </w:rPr>
        <w:fldChar w:fldCharType="begin"/>
      </w:r>
      <w:r w:rsidR="000B18F8" w:rsidRPr="00BE1075">
        <w:rPr>
          <w:szCs w:val="24"/>
        </w:rPr>
        <w:instrText xml:space="preserve"> TOC \h \z \t "Заголовок 1;1;Заголовок 2;2;Заголовок 3;3" </w:instrText>
      </w:r>
      <w:r w:rsidRPr="00BE1075">
        <w:rPr>
          <w:szCs w:val="24"/>
        </w:rPr>
        <w:fldChar w:fldCharType="separate"/>
      </w:r>
      <w:hyperlink w:anchor="_Toc507088262" w:history="1">
        <w:r w:rsidR="007D3CBA" w:rsidRPr="00453F26">
          <w:rPr>
            <w:rStyle w:val="a3"/>
            <w:noProof/>
          </w:rPr>
          <w:t>Введение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_Toc507088262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 w:rsidR="00464EB0">
          <w:rPr>
            <w:noProof/>
            <w:webHidden/>
          </w:rPr>
          <w:t>12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07088263" w:history="1">
        <w:r w:rsidR="007D3CBA" w:rsidRPr="00453F26">
          <w:rPr>
            <w:rStyle w:val="a3"/>
            <w:noProof/>
          </w:rPr>
          <w:t>1. Прогноз развития территории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_Toc507088263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507088264" w:history="1">
        <w:r w:rsidR="007D3CBA" w:rsidRPr="00453F26">
          <w:rPr>
            <w:rStyle w:val="a3"/>
            <w:noProof/>
          </w:rPr>
          <w:t>1.1 Предпосылки развития территории муниципального образования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_Toc507088264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507088265" w:history="1">
        <w:r w:rsidR="007D3CBA" w:rsidRPr="00453F26">
          <w:rPr>
            <w:rStyle w:val="a3"/>
            <w:noProof/>
          </w:rPr>
          <w:t>1.2 Демографическая ситуация. Прогноз численности населения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_Toc507088265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507088266" w:history="1">
        <w:r w:rsidR="007D3CBA" w:rsidRPr="00453F26">
          <w:rPr>
            <w:rStyle w:val="a3"/>
            <w:noProof/>
          </w:rPr>
          <w:t>1.3 Прогноз развития экономики муниципального образования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_Toc507088266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07088267" w:history="1">
        <w:r w:rsidR="007D3CBA" w:rsidRPr="00453F26">
          <w:rPr>
            <w:rStyle w:val="a3"/>
            <w:noProof/>
          </w:rPr>
          <w:t>2. Формирование целей территориального планирования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_Toc507088267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07088268" w:history="1">
        <w:r w:rsidR="007D3CBA" w:rsidRPr="00453F26">
          <w:rPr>
            <w:rStyle w:val="a3"/>
            <w:noProof/>
          </w:rPr>
          <w:t>3. Предложения по территориальному планированию (проектные предложения генерального плана)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_Toc507088268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507088269" w:history="1">
        <w:r w:rsidR="007D3CBA" w:rsidRPr="00453F26">
          <w:rPr>
            <w:rStyle w:val="a3"/>
            <w:noProof/>
          </w:rPr>
          <w:t>3.1 Развитие планировочной структуры муниципального образования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_Toc507088269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70" w:history="1">
        <w:r w:rsidR="007D3CBA" w:rsidRPr="00453F26">
          <w:rPr>
            <w:rStyle w:val="a3"/>
            <w:noProof/>
          </w:rPr>
          <w:t>3.1.1 Установление границ населённых пунктов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_Toc507088270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71" w:history="1">
        <w:r w:rsidR="007D3CBA" w:rsidRPr="00453F26">
          <w:rPr>
            <w:rStyle w:val="a3"/>
            <w:noProof/>
          </w:rPr>
          <w:t>3.1.2 Приоритеты в развитии территорий поселения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_Toc507088271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72" w:history="1">
        <w:r w:rsidR="007D3CBA" w:rsidRPr="00453F26">
          <w:rPr>
            <w:rStyle w:val="a3"/>
            <w:noProof/>
          </w:rPr>
          <w:t>3.1.3 Трансформация функционального зонирования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_Toc507088272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73" w:history="1">
        <w:r w:rsidR="007D3CBA" w:rsidRPr="00453F26">
          <w:rPr>
            <w:rStyle w:val="a3"/>
            <w:noProof/>
          </w:rPr>
          <w:t>3.1.4 Планировочная организация территории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_Toc507088273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74" w:history="1">
        <w:r w:rsidR="007D3CBA" w:rsidRPr="00453F26">
          <w:rPr>
            <w:rStyle w:val="a3"/>
            <w:noProof/>
          </w:rPr>
          <w:t>3.1.5 Развитие и совершенствование функционального зонирования и планировочной структуры поселения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_Toc507088274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507088275" w:history="1">
        <w:r w:rsidR="007D3CBA" w:rsidRPr="00453F26">
          <w:rPr>
            <w:rStyle w:val="a3"/>
            <w:noProof/>
          </w:rPr>
          <w:t>3.2 Совершенствование сети обслуживания территории объектами социальной инфраструктуры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_Toc507088275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76" w:history="1">
        <w:r w:rsidR="007D3CBA" w:rsidRPr="00453F26">
          <w:rPr>
            <w:rStyle w:val="a3"/>
            <w:noProof/>
          </w:rPr>
          <w:t>3.2.1 Учреждения образования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_Toc507088276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77" w:history="1">
        <w:r w:rsidR="007D3CBA" w:rsidRPr="00453F26">
          <w:rPr>
            <w:rStyle w:val="a3"/>
            <w:noProof/>
          </w:rPr>
          <w:t>3.2.2 Учреждения здравоохранения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_Toc507088277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78" w:history="1">
        <w:r w:rsidR="007D3CBA" w:rsidRPr="00453F26">
          <w:rPr>
            <w:rStyle w:val="a3"/>
            <w:noProof/>
          </w:rPr>
          <w:t>3.2.3 Спортивные и физкультурно-оздоровительные учреждения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_Toc507088278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79" w:history="1">
        <w:r w:rsidR="007D3CBA" w:rsidRPr="00453F26">
          <w:rPr>
            <w:rStyle w:val="a3"/>
            <w:noProof/>
          </w:rPr>
          <w:t>3.2.4 Учреждения культуры и искусства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_Toc507088279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507088280" w:history="1">
        <w:r w:rsidR="007D3CBA" w:rsidRPr="00453F26">
          <w:rPr>
            <w:rStyle w:val="a3"/>
            <w:noProof/>
          </w:rPr>
          <w:t>3.3 Развитие коммерческого сектора системы обслуживания населения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_Toc507088280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507088281" w:history="1">
        <w:r w:rsidR="007D3CBA" w:rsidRPr="00453F26">
          <w:rPr>
            <w:rStyle w:val="a3"/>
            <w:noProof/>
          </w:rPr>
          <w:t>3.4 Развитие транспортного комплекса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_Toc507088281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82" w:history="1">
        <w:r w:rsidR="007D3CBA" w:rsidRPr="00453F26">
          <w:rPr>
            <w:rStyle w:val="a3"/>
            <w:noProof/>
          </w:rPr>
          <w:t>3.4.1 Приоритеты развития транспортного комплекса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_Toc507088282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83" w:history="1">
        <w:r w:rsidR="007D3CBA" w:rsidRPr="00453F26">
          <w:rPr>
            <w:rStyle w:val="a3"/>
            <w:noProof/>
          </w:rPr>
          <w:t>3.4.2 Развитие внешнего транспорта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_Toc507088283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84" w:history="1">
        <w:r w:rsidR="007D3CBA" w:rsidRPr="00453F26">
          <w:rPr>
            <w:rStyle w:val="a3"/>
            <w:noProof/>
          </w:rPr>
          <w:t>3.4.3 Оптимизация улично-дорожной сети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_Toc507088284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85" w:history="1">
        <w:r w:rsidR="007D3CBA" w:rsidRPr="00453F26">
          <w:rPr>
            <w:rStyle w:val="a3"/>
            <w:noProof/>
          </w:rPr>
          <w:t>3.4.4 Развитие транспорта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_Toc507088285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507088286" w:history="1">
        <w:r w:rsidR="007D3CBA" w:rsidRPr="00453F26">
          <w:rPr>
            <w:rStyle w:val="a3"/>
            <w:noProof/>
          </w:rPr>
          <w:t>3.5 Мероприятия по охране окружающей среды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_Toc507088286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87" w:history="1">
        <w:r w:rsidR="007D3CBA" w:rsidRPr="00453F26">
          <w:rPr>
            <w:rStyle w:val="a3"/>
            <w:noProof/>
          </w:rPr>
          <w:t>3.5.1 Комплекс планировочных природоохранных мер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_Toc507088287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88" w:history="1">
        <w:r w:rsidR="007D3CBA" w:rsidRPr="00453F26">
          <w:rPr>
            <w:rStyle w:val="a3"/>
            <w:noProof/>
          </w:rPr>
          <w:t>3.5.2 Комплекс мероприятий по охране окружающей среды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_Toc507088288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507088289" w:history="1">
        <w:r w:rsidR="007D3CBA" w:rsidRPr="00453F26">
          <w:rPr>
            <w:rStyle w:val="a3"/>
            <w:noProof/>
          </w:rPr>
          <w:t>3.6 Развитие инженерной инфраструктуры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_Toc507088289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90" w:history="1">
        <w:r w:rsidR="007D3CBA" w:rsidRPr="00453F26">
          <w:rPr>
            <w:rStyle w:val="a3"/>
            <w:noProof/>
          </w:rPr>
          <w:t>3.6.1 Водоснабжение и водоотведение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_Toc507088290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91" w:history="1">
        <w:r w:rsidR="007D3CBA" w:rsidRPr="00453F26">
          <w:rPr>
            <w:rStyle w:val="a3"/>
            <w:noProof/>
          </w:rPr>
          <w:t>3.6.2 Газоснабжение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_Toc507088291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92" w:history="1">
        <w:r w:rsidR="007D3CBA" w:rsidRPr="00453F26">
          <w:rPr>
            <w:rStyle w:val="a3"/>
            <w:noProof/>
          </w:rPr>
          <w:t>3.6.3 Теплоснабжение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_Toc507088292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93" w:history="1">
        <w:r w:rsidR="007D3CBA" w:rsidRPr="00453F26">
          <w:rPr>
            <w:rStyle w:val="a3"/>
            <w:noProof/>
          </w:rPr>
          <w:t>3.6.4 Электроснабжение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_Toc507088293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94" w:history="1">
        <w:r w:rsidR="007D3CBA" w:rsidRPr="00453F26">
          <w:rPr>
            <w:rStyle w:val="a3"/>
            <w:noProof/>
          </w:rPr>
          <w:t>3.6.5 Связь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_Toc507088294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507088295" w:history="1">
        <w:r w:rsidR="007D3CBA" w:rsidRPr="00453F26">
          <w:rPr>
            <w:rStyle w:val="a3"/>
            <w:noProof/>
          </w:rPr>
          <w:t>3.7 Инженерная подготовка территории поселения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_Toc507088295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96" w:history="1">
        <w:r w:rsidR="007D3CBA" w:rsidRPr="00453F26">
          <w:rPr>
            <w:rStyle w:val="a3"/>
            <w:noProof/>
          </w:rPr>
          <w:t>3.7.1 Вертикальная планировка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_Toc507088296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97" w:history="1">
        <w:r w:rsidR="007D3CBA" w:rsidRPr="00453F26">
          <w:rPr>
            <w:rStyle w:val="a3"/>
            <w:noProof/>
          </w:rPr>
          <w:t>3.7.2 Понижение уровня грунтовых вод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_Toc507088297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98" w:history="1">
        <w:r w:rsidR="007D3CBA" w:rsidRPr="00453F26">
          <w:rPr>
            <w:rStyle w:val="a3"/>
            <w:noProof/>
          </w:rPr>
          <w:t>3.7.3 Мероприятия по защите поселения от затопления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_Toc507088298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88299" w:history="1">
        <w:r w:rsidR="007D3CBA" w:rsidRPr="00453F26">
          <w:rPr>
            <w:rStyle w:val="a3"/>
            <w:noProof/>
          </w:rPr>
          <w:t>3.7.4 Ливневая канализация.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_Toc507088299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507088300" w:history="1">
        <w:r w:rsidR="007D3CBA" w:rsidRPr="00453F26">
          <w:rPr>
            <w:rStyle w:val="a3"/>
            <w:noProof/>
          </w:rPr>
          <w:t>3.8 Благоустройство территории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_Toc507088300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07088301" w:history="1">
        <w:r w:rsidR="007D3CBA" w:rsidRPr="00453F26">
          <w:rPr>
            <w:rStyle w:val="a3"/>
            <w:noProof/>
          </w:rPr>
          <w:t>4. Баланс территории в границах сельского поселения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_Toc507088301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7D3CBA">
          <w:rPr>
            <w:noProof/>
            <w:webHidden/>
          </w:rPr>
          <w:fldChar w:fldCharType="end"/>
        </w:r>
      </w:hyperlink>
    </w:p>
    <w:p w:rsidR="007D3CBA" w:rsidRDefault="00464EB0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07088302" w:history="1">
        <w:r w:rsidR="007D3CBA" w:rsidRPr="00453F26">
          <w:rPr>
            <w:rStyle w:val="a3"/>
            <w:noProof/>
          </w:rPr>
          <w:t>5. Основные технико-экономические показатели</w:t>
        </w:r>
        <w:r w:rsidR="007D3CBA">
          <w:rPr>
            <w:noProof/>
            <w:webHidden/>
          </w:rPr>
          <w:tab/>
        </w:r>
        <w:r w:rsidR="007D3CBA">
          <w:rPr>
            <w:noProof/>
            <w:webHidden/>
          </w:rPr>
          <w:fldChar w:fldCharType="begin"/>
        </w:r>
        <w:r w:rsidR="007D3CBA">
          <w:rPr>
            <w:noProof/>
            <w:webHidden/>
          </w:rPr>
          <w:instrText xml:space="preserve"> PAGEREF _Toc507088302 \h </w:instrText>
        </w:r>
        <w:r w:rsidR="007D3CBA">
          <w:rPr>
            <w:noProof/>
            <w:webHidden/>
          </w:rPr>
        </w:r>
        <w:r w:rsidR="007D3CBA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7D3CBA">
          <w:rPr>
            <w:noProof/>
            <w:webHidden/>
          </w:rPr>
          <w:fldChar w:fldCharType="end"/>
        </w:r>
      </w:hyperlink>
    </w:p>
    <w:p w:rsidR="000B18F8" w:rsidRPr="002C2BCE" w:rsidRDefault="004711EA" w:rsidP="000B18F8">
      <w:pPr>
        <w:pStyle w:val="aff0"/>
        <w:rPr>
          <w:lang w:val="ru-RU"/>
        </w:rPr>
      </w:pPr>
      <w:r w:rsidRPr="00BE1075">
        <w:rPr>
          <w:lang w:val="ru-RU"/>
        </w:rPr>
        <w:fldChar w:fldCharType="end"/>
      </w:r>
    </w:p>
    <w:p w:rsidR="0066725B" w:rsidRPr="00BE1075" w:rsidRDefault="0066725B">
      <w:pPr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br w:type="page"/>
      </w:r>
    </w:p>
    <w:p w:rsidR="00107ED0" w:rsidRPr="00BE1075" w:rsidRDefault="00107ED0" w:rsidP="00433DC0">
      <w:pPr>
        <w:pStyle w:val="1"/>
        <w:spacing w:line="240" w:lineRule="auto"/>
        <w:rPr>
          <w:rFonts w:cs="Times New Roman"/>
          <w:sz w:val="24"/>
          <w:szCs w:val="24"/>
        </w:rPr>
      </w:pPr>
      <w:bookmarkStart w:id="3" w:name="_Toc312530870"/>
      <w:bookmarkStart w:id="4" w:name="_Toc507088262"/>
      <w:bookmarkStart w:id="5" w:name="_Toc312357133"/>
      <w:bookmarkEnd w:id="0"/>
      <w:bookmarkEnd w:id="1"/>
      <w:r w:rsidRPr="00BE1075">
        <w:rPr>
          <w:rFonts w:cs="Times New Roman"/>
          <w:sz w:val="24"/>
          <w:szCs w:val="24"/>
        </w:rPr>
        <w:lastRenderedPageBreak/>
        <w:t>Введение</w:t>
      </w:r>
      <w:bookmarkEnd w:id="3"/>
      <w:bookmarkEnd w:id="4"/>
    </w:p>
    <w:p w:rsidR="001C494A" w:rsidRPr="00BD31D1" w:rsidRDefault="001C494A" w:rsidP="001C494A">
      <w:pPr>
        <w:pStyle w:val="aff0"/>
        <w:rPr>
          <w:lang w:val="ru-RU"/>
        </w:rPr>
      </w:pPr>
      <w:r w:rsidRPr="00BD31D1">
        <w:rPr>
          <w:lang w:val="ru-RU"/>
        </w:rPr>
        <w:t xml:space="preserve">В соответствии с градостроительным законодательством Генеральный план </w:t>
      </w:r>
      <w:r w:rsidR="00FF2B5D">
        <w:rPr>
          <w:lang w:val="ru-RU"/>
        </w:rPr>
        <w:t xml:space="preserve">МО Пеньковское сельское поселение Спировского района </w:t>
      </w:r>
      <w:r w:rsidR="0054604E">
        <w:rPr>
          <w:lang w:val="ru-RU"/>
        </w:rPr>
        <w:t xml:space="preserve">Тверской области </w:t>
      </w:r>
      <w:r w:rsidRPr="00BD31D1">
        <w:rPr>
          <w:lang w:val="ru-RU"/>
        </w:rPr>
        <w:t xml:space="preserve">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</w:t>
      </w:r>
      <w:r w:rsidR="00FF2B5D">
        <w:rPr>
          <w:lang w:val="ru-RU"/>
        </w:rPr>
        <w:t xml:space="preserve">МО Пеньковское сельское поселение </w:t>
      </w:r>
      <w:r w:rsidRPr="00BD31D1">
        <w:rPr>
          <w:lang w:val="ru-RU"/>
        </w:rPr>
        <w:t xml:space="preserve">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</w:t>
      </w:r>
      <w:r w:rsidR="0054604E">
        <w:rPr>
          <w:lang w:val="ru-RU"/>
        </w:rPr>
        <w:t>Тверской области</w:t>
      </w:r>
      <w:r w:rsidRPr="00BD31D1">
        <w:rPr>
          <w:lang w:val="ru-RU"/>
        </w:rPr>
        <w:t>, муниципальных образований.</w:t>
      </w:r>
    </w:p>
    <w:p w:rsidR="0054604E" w:rsidRPr="0054604E" w:rsidRDefault="0054604E" w:rsidP="0054604E">
      <w:pPr>
        <w:pStyle w:val="aff0"/>
        <w:rPr>
          <w:color w:val="000000"/>
          <w:lang w:val="ru-RU"/>
        </w:rPr>
      </w:pPr>
      <w:r w:rsidRPr="0054604E">
        <w:rPr>
          <w:color w:val="000000"/>
          <w:lang w:val="ru-RU"/>
        </w:rPr>
        <w:t xml:space="preserve">Генеральный план разработан в соответствии с Конституцией Российской Федера-ции, Градостроительным кодексом Российской Федерации, Земельным кодексом Россий-ской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Тверской области, уставом </w:t>
      </w:r>
      <w:r w:rsidR="00FF2B5D">
        <w:rPr>
          <w:color w:val="000000"/>
          <w:lang w:val="ru-RU"/>
        </w:rPr>
        <w:t>МО Пеньковское сельское поселение.</w:t>
      </w:r>
    </w:p>
    <w:p w:rsidR="0054604E" w:rsidRPr="0054604E" w:rsidRDefault="0054604E" w:rsidP="0054604E">
      <w:pPr>
        <w:pStyle w:val="aff0"/>
        <w:rPr>
          <w:color w:val="000000"/>
          <w:lang w:val="ru-RU"/>
        </w:rPr>
      </w:pPr>
      <w:r w:rsidRPr="0054604E">
        <w:rPr>
          <w:color w:val="000000"/>
          <w:lang w:val="ru-RU"/>
        </w:rPr>
        <w:t xml:space="preserve">Генеральный план разработан ООО «САРСТРОЙНИИПРОЕКТ» по заказу администрации </w:t>
      </w:r>
      <w:r w:rsidR="00FF2B5D">
        <w:rPr>
          <w:color w:val="000000"/>
          <w:lang w:val="ru-RU"/>
        </w:rPr>
        <w:t xml:space="preserve">Спировского района </w:t>
      </w:r>
      <w:r w:rsidRPr="0054604E">
        <w:rPr>
          <w:color w:val="000000"/>
          <w:lang w:val="ru-RU"/>
        </w:rPr>
        <w:t xml:space="preserve">Тверской области в соответствии с муниципальным </w:t>
      </w:r>
      <w:r w:rsidRPr="00FF2B5D">
        <w:rPr>
          <w:color w:val="000000"/>
          <w:lang w:val="ru-RU"/>
        </w:rPr>
        <w:t xml:space="preserve">контрактом № </w:t>
      </w:r>
      <w:r w:rsidR="00FF2B5D" w:rsidRPr="00FF2B5D">
        <w:rPr>
          <w:color w:val="000000"/>
          <w:lang w:val="ru-RU"/>
        </w:rPr>
        <w:t>0136300027515000051-0079503-02 от 13 октября 2015 г</w:t>
      </w:r>
      <w:r w:rsidRPr="0054604E">
        <w:rPr>
          <w:color w:val="000000"/>
          <w:lang w:val="ru-RU"/>
        </w:rPr>
        <w:t>.</w:t>
      </w:r>
    </w:p>
    <w:p w:rsidR="001C494A" w:rsidRPr="00BD31D1" w:rsidRDefault="0054604E" w:rsidP="0054604E">
      <w:pPr>
        <w:pStyle w:val="aff0"/>
        <w:rPr>
          <w:lang w:val="ru-RU"/>
        </w:rPr>
      </w:pPr>
      <w:r w:rsidRPr="0054604E">
        <w:rPr>
          <w:color w:val="000000"/>
          <w:lang w:val="ru-RU"/>
        </w:rPr>
        <w:t>Состав, порядок подготовки документа территориального планирования определен Градостроительным кодексом РФ от 29.12.2004 г. № 190-ФЗ и иными нормативными пра</w:t>
      </w:r>
      <w:r>
        <w:rPr>
          <w:color w:val="000000"/>
          <w:lang w:val="ru-RU"/>
        </w:rPr>
        <w:t>вовыми актами</w:t>
      </w:r>
      <w:r w:rsidR="001C494A" w:rsidRPr="00BD31D1">
        <w:rPr>
          <w:lang w:val="ru-RU"/>
        </w:rPr>
        <w:t>.</w:t>
      </w:r>
    </w:p>
    <w:p w:rsidR="00FF2B5D" w:rsidRPr="00BD31D1" w:rsidRDefault="00FF2B5D" w:rsidP="00FF2B5D">
      <w:pPr>
        <w:pStyle w:val="aff0"/>
        <w:spacing w:before="120"/>
        <w:outlineLvl w:val="0"/>
        <w:rPr>
          <w:b/>
          <w:i/>
          <w:u w:val="single"/>
          <w:lang w:val="ru-RU"/>
        </w:rPr>
      </w:pPr>
      <w:r w:rsidRPr="00BD31D1">
        <w:rPr>
          <w:b/>
          <w:i/>
          <w:u w:val="single"/>
          <w:lang w:val="ru-RU"/>
        </w:rPr>
        <w:t>Основанием для разработки генерального плана послужили:</w:t>
      </w:r>
    </w:p>
    <w:p w:rsidR="00FF2B5D" w:rsidRPr="001E73F2" w:rsidRDefault="00FF2B5D" w:rsidP="00FF2B5D">
      <w:pPr>
        <w:pStyle w:val="aff0"/>
        <w:numPr>
          <w:ilvl w:val="0"/>
          <w:numId w:val="7"/>
        </w:numPr>
        <w:ind w:left="714" w:hanging="357"/>
        <w:rPr>
          <w:lang w:val="ru-RU"/>
        </w:rPr>
      </w:pPr>
      <w:r>
        <w:rPr>
          <w:lang w:val="ru-RU"/>
        </w:rPr>
        <w:t>п</w:t>
      </w:r>
      <w:r w:rsidRPr="001E73F2">
        <w:rPr>
          <w:lang w:val="ru-RU"/>
        </w:rPr>
        <w:t xml:space="preserve">оложения статьи 9 Градостроительного кодекса Российской Федерации от 29.12.2004 </w:t>
      </w:r>
      <w:r>
        <w:rPr>
          <w:lang w:val="ru-RU"/>
        </w:rPr>
        <w:t>№ </w:t>
      </w:r>
      <w:r w:rsidRPr="001E73F2">
        <w:rPr>
          <w:lang w:val="ru-RU"/>
        </w:rPr>
        <w:t xml:space="preserve">190-ФЗ </w:t>
      </w:r>
      <w:r>
        <w:rPr>
          <w:lang w:val="ru-RU"/>
        </w:rPr>
        <w:t>(ред от 01.04.2015г)</w:t>
      </w:r>
      <w:r w:rsidRPr="001E73F2">
        <w:rPr>
          <w:lang w:val="ru-RU"/>
        </w:rPr>
        <w:t>;</w:t>
      </w:r>
    </w:p>
    <w:p w:rsidR="00FF2B5D" w:rsidRPr="001E73F2" w:rsidRDefault="00FF2B5D" w:rsidP="00FF2B5D">
      <w:pPr>
        <w:pStyle w:val="aff0"/>
        <w:numPr>
          <w:ilvl w:val="0"/>
          <w:numId w:val="7"/>
        </w:numPr>
        <w:ind w:left="714" w:hanging="357"/>
        <w:rPr>
          <w:lang w:val="ru-RU"/>
        </w:rPr>
      </w:pPr>
      <w:r>
        <w:rPr>
          <w:lang w:val="ru-RU"/>
        </w:rPr>
        <w:t>п</w:t>
      </w:r>
      <w:r w:rsidRPr="001E73F2">
        <w:rPr>
          <w:lang w:val="ru-RU"/>
        </w:rPr>
        <w:t xml:space="preserve">оложения Земельного кодекса Российской Федерации от 25.10.2001 </w:t>
      </w:r>
      <w:r>
        <w:rPr>
          <w:lang w:val="ru-RU"/>
        </w:rPr>
        <w:t>№ </w:t>
      </w:r>
      <w:r w:rsidRPr="001E73F2">
        <w:rPr>
          <w:lang w:val="ru-RU"/>
        </w:rPr>
        <w:t xml:space="preserve">136-ФЗ (ред. от </w:t>
      </w:r>
      <w:r>
        <w:rPr>
          <w:lang w:val="ru-RU"/>
        </w:rPr>
        <w:t>28.12</w:t>
      </w:r>
      <w:r w:rsidRPr="001E73F2">
        <w:rPr>
          <w:lang w:val="ru-RU"/>
        </w:rPr>
        <w:t>.2013)</w:t>
      </w:r>
      <w:r w:rsidRPr="006A5430">
        <w:rPr>
          <w:lang w:val="ru-RU"/>
        </w:rPr>
        <w:t xml:space="preserve"> </w:t>
      </w:r>
      <w:r>
        <w:rPr>
          <w:lang w:val="ru-RU"/>
        </w:rPr>
        <w:t>(с изм.и доп., вступил в силу с 01.04.2015г)</w:t>
      </w:r>
      <w:r w:rsidRPr="001E73F2">
        <w:rPr>
          <w:lang w:val="ru-RU"/>
        </w:rPr>
        <w:t>; Градостроительного кодекса Российской Федерации, связанные с территориальным планированием, градостроительным зонированием территории, подготовкой документации по планировке территории, ведением информационной системы обеспечения градостроительной деятельности;</w:t>
      </w:r>
    </w:p>
    <w:p w:rsidR="00FF2B5D" w:rsidRPr="001E73F2" w:rsidRDefault="00FF2B5D" w:rsidP="00FF2B5D">
      <w:pPr>
        <w:pStyle w:val="aff0"/>
        <w:numPr>
          <w:ilvl w:val="0"/>
          <w:numId w:val="7"/>
        </w:numPr>
        <w:ind w:left="714" w:hanging="357"/>
        <w:rPr>
          <w:lang w:val="ru-RU"/>
        </w:rPr>
      </w:pPr>
      <w:r>
        <w:rPr>
          <w:lang w:val="ru-RU"/>
        </w:rPr>
        <w:t>п</w:t>
      </w:r>
      <w:r w:rsidRPr="001E73F2">
        <w:rPr>
          <w:lang w:val="ru-RU"/>
        </w:rPr>
        <w:t xml:space="preserve">оложения Федерального закона от 06.10.2003 </w:t>
      </w:r>
      <w:r>
        <w:rPr>
          <w:lang w:val="ru-RU"/>
        </w:rPr>
        <w:t>№ </w:t>
      </w:r>
      <w:r w:rsidRPr="001E73F2">
        <w:rPr>
          <w:lang w:val="ru-RU"/>
        </w:rPr>
        <w:t xml:space="preserve">131-ФЗ </w:t>
      </w:r>
      <w:r>
        <w:rPr>
          <w:lang w:val="ru-RU"/>
        </w:rPr>
        <w:t>(ред.от 30.03.2015г)</w:t>
      </w:r>
      <w:r w:rsidRPr="001E73F2">
        <w:rPr>
          <w:lang w:val="ru-RU"/>
        </w:rPr>
        <w:t xml:space="preserve"> «Об общих принципах организации местного самоуправления в Российской Федерации» (ред. от </w:t>
      </w:r>
      <w:r>
        <w:rPr>
          <w:lang w:val="ru-RU"/>
        </w:rPr>
        <w:t>28.12</w:t>
      </w:r>
      <w:r w:rsidRPr="001E73F2">
        <w:rPr>
          <w:lang w:val="ru-RU"/>
        </w:rPr>
        <w:t>.2013);</w:t>
      </w:r>
    </w:p>
    <w:p w:rsidR="00FF2B5D" w:rsidRPr="00C02A8D" w:rsidRDefault="00FF2B5D" w:rsidP="00FF2B5D">
      <w:pPr>
        <w:pStyle w:val="aff0"/>
        <w:numPr>
          <w:ilvl w:val="0"/>
          <w:numId w:val="7"/>
        </w:numPr>
        <w:rPr>
          <w:lang w:val="ru-RU"/>
        </w:rPr>
      </w:pPr>
      <w:r>
        <w:rPr>
          <w:lang w:val="ru-RU"/>
        </w:rPr>
        <w:t>п</w:t>
      </w:r>
      <w:r w:rsidRPr="001E73F2">
        <w:rPr>
          <w:lang w:val="ru-RU"/>
        </w:rPr>
        <w:t xml:space="preserve">оложения закона </w:t>
      </w:r>
      <w:r w:rsidRPr="00C02A8D">
        <w:rPr>
          <w:lang w:val="ru-RU"/>
        </w:rPr>
        <w:t xml:space="preserve">Тверской области от 24.07.2012 </w:t>
      </w:r>
      <w:r>
        <w:rPr>
          <w:lang w:val="ru-RU"/>
        </w:rPr>
        <w:t>№ </w:t>
      </w:r>
      <w:r w:rsidRPr="00C02A8D">
        <w:rPr>
          <w:lang w:val="ru-RU"/>
        </w:rPr>
        <w:t>77-ЗО</w:t>
      </w:r>
      <w:r>
        <w:rPr>
          <w:lang w:val="ru-RU"/>
        </w:rPr>
        <w:t xml:space="preserve"> «</w:t>
      </w:r>
      <w:r w:rsidRPr="00C02A8D">
        <w:rPr>
          <w:lang w:val="ru-RU"/>
        </w:rPr>
        <w:t>О градостроительной деятельности на территории Тверской области</w:t>
      </w:r>
      <w:r>
        <w:rPr>
          <w:lang w:val="ru-RU"/>
        </w:rPr>
        <w:t>» (ред. от 01.04.2015</w:t>
      </w:r>
      <w:r w:rsidRPr="00C02A8D">
        <w:rPr>
          <w:lang w:val="ru-RU"/>
        </w:rPr>
        <w:t>)</w:t>
      </w:r>
      <w:r>
        <w:rPr>
          <w:lang w:val="ru-RU"/>
        </w:rPr>
        <w:t>;</w:t>
      </w:r>
    </w:p>
    <w:p w:rsidR="00FF2B5D" w:rsidRPr="00C02A8D" w:rsidRDefault="00FF2B5D" w:rsidP="00FF2B5D">
      <w:pPr>
        <w:pStyle w:val="aff0"/>
        <w:numPr>
          <w:ilvl w:val="0"/>
          <w:numId w:val="7"/>
        </w:numPr>
        <w:rPr>
          <w:lang w:val="ru-RU"/>
        </w:rPr>
      </w:pPr>
      <w:r>
        <w:rPr>
          <w:lang w:val="ru-RU"/>
        </w:rPr>
        <w:t>п</w:t>
      </w:r>
      <w:r w:rsidRPr="001E73F2">
        <w:rPr>
          <w:lang w:val="ru-RU"/>
        </w:rPr>
        <w:t xml:space="preserve">оложения закона </w:t>
      </w:r>
      <w:r>
        <w:rPr>
          <w:lang w:val="ru-RU"/>
        </w:rPr>
        <w:t>Тверской</w:t>
      </w:r>
      <w:r w:rsidRPr="001E73F2">
        <w:rPr>
          <w:lang w:val="ru-RU"/>
        </w:rPr>
        <w:t xml:space="preserve"> области </w:t>
      </w:r>
      <w:r w:rsidRPr="00C02A8D">
        <w:rPr>
          <w:lang w:val="ru-RU"/>
        </w:rPr>
        <w:t xml:space="preserve">от 17.04.2006 </w:t>
      </w:r>
      <w:r>
        <w:rPr>
          <w:lang w:val="ru-RU"/>
        </w:rPr>
        <w:t>№ </w:t>
      </w:r>
      <w:r w:rsidRPr="00C02A8D">
        <w:rPr>
          <w:lang w:val="ru-RU"/>
        </w:rPr>
        <w:t>34-ЗО</w:t>
      </w:r>
      <w:r>
        <w:rPr>
          <w:lang w:val="ru-RU"/>
        </w:rPr>
        <w:t xml:space="preserve"> «</w:t>
      </w:r>
      <w:r w:rsidRPr="00C02A8D">
        <w:rPr>
          <w:lang w:val="ru-RU"/>
        </w:rPr>
        <w:t>Об административно-территориальном устройстве Тверской области</w:t>
      </w:r>
      <w:r>
        <w:rPr>
          <w:lang w:val="ru-RU"/>
        </w:rPr>
        <w:t>» (ред. от 01.10.2014</w:t>
      </w:r>
      <w:r w:rsidRPr="00C02A8D">
        <w:rPr>
          <w:lang w:val="ru-RU"/>
        </w:rPr>
        <w:t>)</w:t>
      </w:r>
      <w:r>
        <w:rPr>
          <w:lang w:val="ru-RU"/>
        </w:rPr>
        <w:t>;</w:t>
      </w:r>
    </w:p>
    <w:p w:rsidR="00FF2B5D" w:rsidRPr="00C02A8D" w:rsidRDefault="00FF2B5D" w:rsidP="00FF2B5D">
      <w:pPr>
        <w:pStyle w:val="aff0"/>
        <w:numPr>
          <w:ilvl w:val="0"/>
          <w:numId w:val="7"/>
        </w:numPr>
        <w:rPr>
          <w:lang w:val="ru-RU"/>
        </w:rPr>
      </w:pPr>
      <w:r w:rsidRPr="00C02A8D">
        <w:rPr>
          <w:lang w:val="ru-RU"/>
        </w:rPr>
        <w:t>региональные нормативы градостроительного проектирования Тверской области, утвержденные постановление</w:t>
      </w:r>
      <w:r>
        <w:rPr>
          <w:lang w:val="ru-RU"/>
        </w:rPr>
        <w:t>м</w:t>
      </w:r>
      <w:r w:rsidRPr="00C02A8D">
        <w:rPr>
          <w:lang w:val="ru-RU"/>
        </w:rPr>
        <w:t xml:space="preserve"> администрации Тверской области от 14.06.2011 </w:t>
      </w:r>
      <w:r>
        <w:rPr>
          <w:lang w:val="ru-RU"/>
        </w:rPr>
        <w:t xml:space="preserve">№ </w:t>
      </w:r>
      <w:r w:rsidRPr="00C02A8D">
        <w:rPr>
          <w:lang w:val="ru-RU"/>
        </w:rPr>
        <w:t>283-па</w:t>
      </w:r>
      <w:r>
        <w:rPr>
          <w:lang w:val="ru-RU"/>
        </w:rPr>
        <w:t xml:space="preserve"> (ред. от 01.01.2015</w:t>
      </w:r>
      <w:r w:rsidRPr="00C02A8D">
        <w:rPr>
          <w:lang w:val="ru-RU"/>
        </w:rPr>
        <w:t>)</w:t>
      </w:r>
      <w:r>
        <w:rPr>
          <w:lang w:val="ru-RU"/>
        </w:rPr>
        <w:t>;</w:t>
      </w:r>
    </w:p>
    <w:p w:rsidR="00FF2B5D" w:rsidRPr="002F64A2" w:rsidRDefault="00FF2B5D" w:rsidP="00FF2B5D">
      <w:pPr>
        <w:pStyle w:val="aff0"/>
        <w:numPr>
          <w:ilvl w:val="0"/>
          <w:numId w:val="7"/>
        </w:numPr>
        <w:rPr>
          <w:lang w:val="ru-RU"/>
        </w:rPr>
      </w:pPr>
      <w:r w:rsidRPr="002F64A2">
        <w:rPr>
          <w:lang w:val="ru-RU"/>
        </w:rPr>
        <w:t>Устав муниципального образования Пеньковское сельское поселение Спировского района Тверской области;</w:t>
      </w:r>
    </w:p>
    <w:p w:rsidR="00FF2B5D" w:rsidRDefault="00FF2B5D" w:rsidP="00FF2B5D">
      <w:pPr>
        <w:pStyle w:val="aff0"/>
        <w:numPr>
          <w:ilvl w:val="0"/>
          <w:numId w:val="7"/>
        </w:numPr>
        <w:rPr>
          <w:lang w:val="ru-RU"/>
        </w:rPr>
      </w:pPr>
      <w:r>
        <w:rPr>
          <w:lang w:val="ru-RU"/>
        </w:rPr>
        <w:t>т</w:t>
      </w:r>
      <w:r w:rsidRPr="00BD31D1">
        <w:rPr>
          <w:lang w:val="ru-RU"/>
        </w:rPr>
        <w:t>ехническое задание – прилож</w:t>
      </w:r>
      <w:r>
        <w:rPr>
          <w:lang w:val="ru-RU"/>
        </w:rPr>
        <w:t>ение к муниципальному контракту;</w:t>
      </w:r>
    </w:p>
    <w:p w:rsidR="00FF2B5D" w:rsidRPr="001E73F2" w:rsidRDefault="00FF2B5D" w:rsidP="00FF2B5D">
      <w:pPr>
        <w:pStyle w:val="aff0"/>
        <w:numPr>
          <w:ilvl w:val="0"/>
          <w:numId w:val="7"/>
        </w:numPr>
        <w:ind w:left="714" w:hanging="357"/>
        <w:rPr>
          <w:lang w:val="ru-RU"/>
        </w:rPr>
      </w:pPr>
      <w:r>
        <w:rPr>
          <w:lang w:val="ru-RU"/>
        </w:rPr>
        <w:t>д</w:t>
      </w:r>
      <w:r w:rsidRPr="001E73F2">
        <w:rPr>
          <w:lang w:val="ru-RU"/>
        </w:rPr>
        <w:t>анные Федеральной службы государственной статистики.</w:t>
      </w:r>
    </w:p>
    <w:p w:rsidR="00FF2B5D" w:rsidRPr="00BD31D1" w:rsidRDefault="00FF2B5D" w:rsidP="00FF2B5D">
      <w:pPr>
        <w:pStyle w:val="aff0"/>
        <w:spacing w:before="120"/>
        <w:rPr>
          <w:lang w:val="ru-RU"/>
        </w:rPr>
      </w:pPr>
      <w:r w:rsidRPr="00BD31D1">
        <w:rPr>
          <w:b/>
          <w:i/>
          <w:u w:val="single"/>
          <w:lang w:val="ru-RU"/>
        </w:rPr>
        <w:t>Генеральный план</w:t>
      </w:r>
      <w:r w:rsidRPr="00BD31D1">
        <w:rPr>
          <w:lang w:val="ru-RU"/>
        </w:rPr>
        <w:t xml:space="preserve"> – проектный документ, на основании которого осуществляется планировка, застройка, реконструкция и иные виды градостроительного освоения территорий. </w:t>
      </w:r>
    </w:p>
    <w:p w:rsidR="00FF2B5D" w:rsidRPr="00BD31D1" w:rsidRDefault="00FF2B5D" w:rsidP="00FF2B5D">
      <w:pPr>
        <w:pStyle w:val="aff0"/>
        <w:spacing w:before="120"/>
        <w:rPr>
          <w:iCs/>
          <w:lang w:val="ru-RU"/>
        </w:rPr>
      </w:pPr>
      <w:r w:rsidRPr="00BD31D1">
        <w:rPr>
          <w:b/>
          <w:i/>
          <w:u w:val="single"/>
          <w:lang w:val="ru-RU"/>
        </w:rPr>
        <w:lastRenderedPageBreak/>
        <w:t>Основная цель проекта:</w:t>
      </w:r>
      <w:r w:rsidRPr="00BD31D1">
        <w:rPr>
          <w:lang w:val="ru-RU"/>
        </w:rPr>
        <w:t xml:space="preserve"> </w:t>
      </w:r>
      <w:r w:rsidRPr="00BD31D1">
        <w:rPr>
          <w:iCs/>
          <w:lang w:val="ru-RU"/>
        </w:rPr>
        <w:t xml:space="preserve">разработка принципиальных предложений по планировочной организации территории </w:t>
      </w:r>
      <w:r>
        <w:rPr>
          <w:lang w:val="ru-RU"/>
        </w:rPr>
        <w:t xml:space="preserve">муниципального образования </w:t>
      </w:r>
      <w:r w:rsidRPr="002F64A2">
        <w:rPr>
          <w:lang w:val="ru-RU"/>
        </w:rPr>
        <w:t>Пеньковское сельское поселение</w:t>
      </w:r>
      <w:r w:rsidRPr="00BD31D1">
        <w:rPr>
          <w:iCs/>
          <w:lang w:val="ru-RU"/>
        </w:rPr>
        <w:t>, упорядочение всех внешних и внутренних функциональных связей, уточнение границ и направлений перспективного территориального развития.</w:t>
      </w:r>
    </w:p>
    <w:p w:rsidR="00FF2B5D" w:rsidRPr="00B647BE" w:rsidRDefault="00FF2B5D" w:rsidP="00FF2B5D">
      <w:pPr>
        <w:pStyle w:val="aff0"/>
        <w:spacing w:before="120"/>
        <w:outlineLvl w:val="0"/>
        <w:rPr>
          <w:b/>
          <w:i/>
          <w:u w:val="single"/>
          <w:lang w:val="ru-RU"/>
        </w:rPr>
      </w:pPr>
      <w:r>
        <w:rPr>
          <w:b/>
          <w:i/>
          <w:u w:val="single"/>
        </w:rPr>
        <w:t>Этапы реализации проекта</w:t>
      </w:r>
      <w:r>
        <w:rPr>
          <w:b/>
          <w:i/>
          <w:u w:val="single"/>
          <w:lang w:val="ru-RU"/>
        </w:rPr>
        <w:t>:</w:t>
      </w:r>
    </w:p>
    <w:p w:rsidR="00FF2B5D" w:rsidRPr="001E73F2" w:rsidRDefault="00FF2B5D" w:rsidP="00FF2B5D">
      <w:pPr>
        <w:pStyle w:val="aff0"/>
        <w:numPr>
          <w:ilvl w:val="0"/>
          <w:numId w:val="7"/>
        </w:numPr>
        <w:ind w:left="714" w:hanging="357"/>
        <w:rPr>
          <w:lang w:val="ru-RU"/>
        </w:rPr>
      </w:pPr>
      <w:r w:rsidRPr="001E73F2">
        <w:rPr>
          <w:lang w:val="ru-RU"/>
        </w:rPr>
        <w:t xml:space="preserve">исходный срок – </w:t>
      </w:r>
      <w:r>
        <w:rPr>
          <w:lang w:val="ru-RU"/>
        </w:rPr>
        <w:t>2014</w:t>
      </w:r>
      <w:r w:rsidRPr="001E73F2">
        <w:rPr>
          <w:lang w:val="ru-RU"/>
        </w:rPr>
        <w:t xml:space="preserve"> г</w:t>
      </w:r>
      <w:r>
        <w:rPr>
          <w:lang w:val="ru-RU"/>
        </w:rPr>
        <w:t>.</w:t>
      </w:r>
      <w:r w:rsidRPr="001E73F2">
        <w:rPr>
          <w:lang w:val="ru-RU"/>
        </w:rPr>
        <w:t>;</w:t>
      </w:r>
    </w:p>
    <w:p w:rsidR="00FF2B5D" w:rsidRPr="001E73F2" w:rsidRDefault="00FF2B5D" w:rsidP="00FF2B5D">
      <w:pPr>
        <w:pStyle w:val="aff0"/>
        <w:numPr>
          <w:ilvl w:val="0"/>
          <w:numId w:val="7"/>
        </w:numPr>
        <w:ind w:left="714" w:hanging="357"/>
        <w:rPr>
          <w:lang w:val="ru-RU"/>
        </w:rPr>
      </w:pPr>
      <w:r w:rsidRPr="001E73F2">
        <w:rPr>
          <w:lang w:val="ru-RU"/>
        </w:rPr>
        <w:t xml:space="preserve">1 очередь – </w:t>
      </w:r>
      <w:r>
        <w:rPr>
          <w:lang w:val="ru-RU"/>
        </w:rPr>
        <w:t>до 2024</w:t>
      </w:r>
      <w:r w:rsidRPr="001E73F2">
        <w:rPr>
          <w:lang w:val="ru-RU"/>
        </w:rPr>
        <w:t xml:space="preserve"> г.;</w:t>
      </w:r>
    </w:p>
    <w:p w:rsidR="00FF2B5D" w:rsidRPr="001E73F2" w:rsidRDefault="00FF2B5D" w:rsidP="00FF2B5D">
      <w:pPr>
        <w:pStyle w:val="aff0"/>
        <w:numPr>
          <w:ilvl w:val="0"/>
          <w:numId w:val="7"/>
        </w:numPr>
        <w:ind w:left="714" w:hanging="357"/>
        <w:rPr>
          <w:lang w:val="ru-RU"/>
        </w:rPr>
      </w:pPr>
      <w:r w:rsidRPr="001E73F2">
        <w:rPr>
          <w:lang w:val="ru-RU"/>
        </w:rPr>
        <w:t>расчетный срок –</w:t>
      </w:r>
      <w:r>
        <w:rPr>
          <w:lang w:val="ru-RU"/>
        </w:rPr>
        <w:t xml:space="preserve"> 2039</w:t>
      </w:r>
      <w:r w:rsidRPr="001E73F2">
        <w:rPr>
          <w:lang w:val="ru-RU"/>
        </w:rPr>
        <w:t xml:space="preserve"> г.</w:t>
      </w:r>
    </w:p>
    <w:p w:rsidR="00FF2B5D" w:rsidRPr="00BD31D1" w:rsidRDefault="00FF2B5D" w:rsidP="00FF2B5D">
      <w:pPr>
        <w:pStyle w:val="aff0"/>
        <w:spacing w:before="120"/>
        <w:outlineLvl w:val="0"/>
        <w:rPr>
          <w:b/>
          <w:i/>
          <w:u w:val="single"/>
          <w:lang w:val="ru-RU"/>
        </w:rPr>
      </w:pPr>
      <w:r w:rsidRPr="00BD31D1">
        <w:rPr>
          <w:b/>
          <w:i/>
          <w:u w:val="single"/>
          <w:lang w:val="ru-RU"/>
        </w:rPr>
        <w:t>Цели и основные задачи разработки проекта:</w:t>
      </w:r>
    </w:p>
    <w:p w:rsidR="00FF2B5D" w:rsidRPr="00BD31D1" w:rsidRDefault="00FF2B5D" w:rsidP="00FF2B5D">
      <w:pPr>
        <w:pStyle w:val="aff0"/>
        <w:numPr>
          <w:ilvl w:val="0"/>
          <w:numId w:val="15"/>
        </w:numPr>
        <w:tabs>
          <w:tab w:val="left" w:pos="993"/>
        </w:tabs>
        <w:ind w:left="0" w:firstLine="709"/>
        <w:rPr>
          <w:lang w:val="ru-RU"/>
        </w:rPr>
      </w:pPr>
      <w:r w:rsidRPr="00BD31D1">
        <w:rPr>
          <w:lang w:val="ru-RU"/>
        </w:rPr>
        <w:t>Обеспечение устойчивого развития территории муниципального образования, создание благоприятных условий проживания населения, исходя из совокупности экологических, экономических, социальных и иных факторов.</w:t>
      </w:r>
    </w:p>
    <w:p w:rsidR="00FF2B5D" w:rsidRPr="00BD31D1" w:rsidRDefault="00FF2B5D" w:rsidP="00FF2B5D">
      <w:pPr>
        <w:pStyle w:val="aff0"/>
        <w:numPr>
          <w:ilvl w:val="0"/>
          <w:numId w:val="15"/>
        </w:numPr>
        <w:tabs>
          <w:tab w:val="left" w:pos="993"/>
        </w:tabs>
        <w:ind w:left="0" w:firstLine="709"/>
        <w:rPr>
          <w:lang w:val="ru-RU"/>
        </w:rPr>
      </w:pPr>
      <w:r w:rsidRPr="00BD31D1">
        <w:rPr>
          <w:lang w:val="ru-RU"/>
        </w:rPr>
        <w:t>Совершенствование архитектурно-планировочной организации территории населенного пункта, расположенных на территории муниципального образования</w:t>
      </w:r>
      <w:r>
        <w:rPr>
          <w:lang w:val="ru-RU"/>
        </w:rPr>
        <w:t xml:space="preserve"> объектов</w:t>
      </w:r>
      <w:r w:rsidRPr="00BD31D1">
        <w:rPr>
          <w:lang w:val="ru-RU"/>
        </w:rPr>
        <w:t>.</w:t>
      </w:r>
    </w:p>
    <w:p w:rsidR="00FF2B5D" w:rsidRPr="00BD31D1" w:rsidRDefault="00FF2B5D" w:rsidP="00FF2B5D">
      <w:pPr>
        <w:pStyle w:val="aff0"/>
        <w:numPr>
          <w:ilvl w:val="0"/>
          <w:numId w:val="15"/>
        </w:numPr>
        <w:tabs>
          <w:tab w:val="left" w:pos="993"/>
        </w:tabs>
        <w:ind w:left="0" w:firstLine="709"/>
        <w:rPr>
          <w:lang w:val="ru-RU"/>
        </w:rPr>
      </w:pPr>
      <w:r w:rsidRPr="00BD31D1">
        <w:rPr>
          <w:lang w:val="ru-RU"/>
        </w:rPr>
        <w:t xml:space="preserve">Определение долгосрочной стратегии и этапов развития </w:t>
      </w:r>
      <w:r>
        <w:rPr>
          <w:lang w:val="ru-RU"/>
        </w:rPr>
        <w:t>сельского</w:t>
      </w:r>
      <w:r w:rsidRPr="00BD31D1">
        <w:rPr>
          <w:lang w:val="ru-RU"/>
        </w:rPr>
        <w:t xml:space="preserve"> поселения, с учетом ресурсного потенциала прилегающих к нему территорий. </w:t>
      </w:r>
    </w:p>
    <w:p w:rsidR="00FF2B5D" w:rsidRPr="00BD31D1" w:rsidRDefault="00FF2B5D" w:rsidP="00FF2B5D">
      <w:pPr>
        <w:pStyle w:val="aff0"/>
        <w:numPr>
          <w:ilvl w:val="0"/>
          <w:numId w:val="15"/>
        </w:numPr>
        <w:tabs>
          <w:tab w:val="left" w:pos="993"/>
        </w:tabs>
        <w:ind w:left="0" w:firstLine="709"/>
        <w:rPr>
          <w:lang w:val="ru-RU"/>
        </w:rPr>
      </w:pPr>
      <w:r w:rsidRPr="00BD31D1">
        <w:rPr>
          <w:lang w:val="ru-RU"/>
        </w:rPr>
        <w:t xml:space="preserve">Формирование природозащитного каркаса территории, препятствующего развитию эрозионных процессов. </w:t>
      </w:r>
    </w:p>
    <w:p w:rsidR="00FF2B5D" w:rsidRPr="00BD31D1" w:rsidRDefault="00FF2B5D" w:rsidP="00FF2B5D">
      <w:pPr>
        <w:pStyle w:val="aff0"/>
        <w:numPr>
          <w:ilvl w:val="0"/>
          <w:numId w:val="15"/>
        </w:numPr>
        <w:tabs>
          <w:tab w:val="left" w:pos="993"/>
        </w:tabs>
        <w:ind w:left="0" w:firstLine="709"/>
        <w:rPr>
          <w:lang w:val="ru-RU"/>
        </w:rPr>
      </w:pPr>
      <w:r w:rsidRPr="00BD31D1">
        <w:rPr>
          <w:lang w:val="ru-RU"/>
        </w:rPr>
        <w:t>Создание планировочных условий для развития промышленного комплекса.</w:t>
      </w:r>
    </w:p>
    <w:p w:rsidR="00FF2B5D" w:rsidRPr="00BD31D1" w:rsidRDefault="00FF2B5D" w:rsidP="00FF2B5D">
      <w:pPr>
        <w:pStyle w:val="aff0"/>
        <w:numPr>
          <w:ilvl w:val="0"/>
          <w:numId w:val="15"/>
        </w:numPr>
        <w:tabs>
          <w:tab w:val="left" w:pos="993"/>
        </w:tabs>
        <w:ind w:left="0" w:firstLine="709"/>
        <w:rPr>
          <w:lang w:val="ru-RU"/>
        </w:rPr>
      </w:pPr>
      <w:r w:rsidRPr="00BD31D1">
        <w:rPr>
          <w:lang w:val="ru-RU"/>
        </w:rPr>
        <w:t>Создание условий по восстановлению и дальнейшему развитию сфер жизнеобеспечения населения, закрепления численности и притока населения за счет развития экономического потенциала, нового жилищного строительства, развития культурно-бытового обслуживания, транспорта, инженерной инфраструктуры и т.д.</w:t>
      </w:r>
    </w:p>
    <w:p w:rsidR="00FF2B5D" w:rsidRPr="00BD31D1" w:rsidRDefault="00FF2B5D" w:rsidP="00FF2B5D">
      <w:pPr>
        <w:pStyle w:val="aff0"/>
        <w:rPr>
          <w:lang w:val="ru-RU"/>
        </w:rPr>
      </w:pPr>
      <w:r w:rsidRPr="00BD31D1">
        <w:rPr>
          <w:lang w:val="ru-RU"/>
        </w:rPr>
        <w:t xml:space="preserve"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территории </w:t>
      </w:r>
      <w:r>
        <w:rPr>
          <w:lang w:val="ru-RU"/>
        </w:rPr>
        <w:t>сельского</w:t>
      </w:r>
      <w:r w:rsidRPr="00BD31D1">
        <w:rPr>
          <w:lang w:val="ru-RU"/>
        </w:rPr>
        <w:t xml:space="preserve"> поселения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грамотно управлять земельными ресурсами, решать актуальные вопросы конкретного </w:t>
      </w:r>
      <w:r>
        <w:rPr>
          <w:lang w:val="ru-RU"/>
        </w:rPr>
        <w:t>сельского</w:t>
      </w:r>
      <w:r w:rsidRPr="00BD31D1">
        <w:rPr>
          <w:lang w:val="ru-RU"/>
        </w:rPr>
        <w:t xml:space="preserve"> поселения. Основные вопросы –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FF2B5D" w:rsidRPr="00BD31D1" w:rsidRDefault="00FF2B5D" w:rsidP="00FF2B5D">
      <w:pPr>
        <w:pStyle w:val="aff0"/>
        <w:rPr>
          <w:lang w:val="ru-RU"/>
        </w:rPr>
      </w:pPr>
      <w:r w:rsidRPr="00BD31D1">
        <w:rPr>
          <w:lang w:val="ru-RU"/>
        </w:rPr>
        <w:t xml:space="preserve">Цели, задачи и мероприятия проекта «Генерального плана </w:t>
      </w:r>
      <w:r>
        <w:rPr>
          <w:lang w:val="ru-RU"/>
        </w:rPr>
        <w:t>МО Пеньковское сельское поселение Спировского района Тверской</w:t>
      </w:r>
      <w:r w:rsidRPr="00BD31D1">
        <w:rPr>
          <w:lang w:val="ru-RU"/>
        </w:rPr>
        <w:t xml:space="preserve"> области» сформированы на основании стратегических приоритетов федерального</w:t>
      </w:r>
      <w:r>
        <w:rPr>
          <w:lang w:val="ru-RU"/>
        </w:rPr>
        <w:t>,</w:t>
      </w:r>
      <w:r w:rsidRPr="00BD31D1">
        <w:rPr>
          <w:lang w:val="ru-RU"/>
        </w:rPr>
        <w:t xml:space="preserve"> регионального </w:t>
      </w:r>
      <w:r>
        <w:rPr>
          <w:lang w:val="ru-RU"/>
        </w:rPr>
        <w:t xml:space="preserve">и муниципального </w:t>
      </w:r>
      <w:r w:rsidRPr="00BD31D1">
        <w:rPr>
          <w:lang w:val="ru-RU"/>
        </w:rPr>
        <w:t xml:space="preserve">уровней, предусмотренных в следующих документах: </w:t>
      </w:r>
    </w:p>
    <w:p w:rsidR="00FF2B5D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506D43">
        <w:rPr>
          <w:lang w:val="ru-RU"/>
        </w:rPr>
        <w:t xml:space="preserve">Концепция долгосрочного социально-экономического развития Российской Федерации до 2020 года, утверждена распоряжением Правительства РФ от 17.11.2008 </w:t>
      </w:r>
      <w:r>
        <w:rPr>
          <w:lang w:val="ru-RU"/>
        </w:rPr>
        <w:t xml:space="preserve">№ </w:t>
      </w:r>
      <w:r w:rsidRPr="00506D43">
        <w:rPr>
          <w:lang w:val="ru-RU"/>
        </w:rPr>
        <w:t>1662-р (подготовлено Минэкономразвития России, 2007 г.);</w:t>
      </w:r>
    </w:p>
    <w:p w:rsidR="00FF2B5D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70034E">
        <w:rPr>
          <w:lang w:val="ru-RU"/>
        </w:rPr>
        <w:t xml:space="preserve">Стратегия социально-экономического развития Центрального федерального округа до 2020 года, утверждена распоряжением Правительства РФ от 06.09.2011 </w:t>
      </w:r>
      <w:r w:rsidRPr="00D4365B">
        <w:rPr>
          <w:lang w:val="ru-RU"/>
        </w:rPr>
        <w:br/>
      </w:r>
      <w:r>
        <w:rPr>
          <w:lang w:val="ru-RU"/>
        </w:rPr>
        <w:t xml:space="preserve">№ </w:t>
      </w:r>
      <w:r w:rsidRPr="0070034E">
        <w:rPr>
          <w:lang w:val="ru-RU"/>
        </w:rPr>
        <w:t>1540-р</w:t>
      </w:r>
      <w:r>
        <w:rPr>
          <w:lang w:val="ru-RU"/>
        </w:rPr>
        <w:t>;</w:t>
      </w:r>
    </w:p>
    <w:p w:rsidR="00FF2B5D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Стратегия социально-экономического развития Тверской области на период до 2030 года, утверждена распоряжением Правительства Тверской области от </w:t>
      </w:r>
      <w:r w:rsidRPr="0070034E">
        <w:rPr>
          <w:lang w:val="ru-RU"/>
        </w:rPr>
        <w:t xml:space="preserve">24.09.2013 </w:t>
      </w:r>
      <w:r>
        <w:rPr>
          <w:lang w:val="ru-RU"/>
        </w:rPr>
        <w:t xml:space="preserve">№ </w:t>
      </w:r>
      <w:r w:rsidRPr="0070034E">
        <w:rPr>
          <w:lang w:val="ru-RU"/>
        </w:rPr>
        <w:t>475-рп</w:t>
      </w:r>
      <w:r>
        <w:rPr>
          <w:lang w:val="ru-RU"/>
        </w:rPr>
        <w:t>;</w:t>
      </w:r>
    </w:p>
    <w:p w:rsidR="00FF2B5D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F13783">
        <w:rPr>
          <w:lang w:val="ru-RU"/>
        </w:rPr>
        <w:t xml:space="preserve">Программа социально-экономического развития Тверской области </w:t>
      </w:r>
      <w:r w:rsidRPr="00F13783">
        <w:rPr>
          <w:lang w:val="ru-RU" w:eastAsia="ru-RU" w:bidi="ar-SA"/>
        </w:rPr>
        <w:t>на период до 2020 года, утверждена законом Тверской области от 03.10.2013 № 91-ЗО;</w:t>
      </w:r>
    </w:p>
    <w:p w:rsidR="00FF2B5D" w:rsidRPr="00F13783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F13783">
        <w:rPr>
          <w:lang w:val="ru-RU"/>
        </w:rPr>
        <w:lastRenderedPageBreak/>
        <w:t>Схема территориального планирования</w:t>
      </w:r>
      <w:r>
        <w:rPr>
          <w:lang w:val="ru-RU"/>
        </w:rPr>
        <w:t xml:space="preserve"> Спировского района Тверской области, разработанная ООО «Титан-Гео», г. Тверь, 2010 г;</w:t>
      </w:r>
    </w:p>
    <w:p w:rsidR="00FF2B5D" w:rsidRPr="00F13783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F13783">
        <w:rPr>
          <w:lang w:val="ru-RU"/>
        </w:rPr>
        <w:t>Схема территориального планирования Тверской области, разработанная Центральным научно-исследовательским и проектным институтом по градостроительству Российской академии архитектуры и строительных наук, г. Москва, 2011 г.;</w:t>
      </w:r>
    </w:p>
    <w:p w:rsidR="00FF2B5D" w:rsidRPr="00506D43" w:rsidRDefault="00FF2B5D" w:rsidP="00FF2B5D">
      <w:pPr>
        <w:pStyle w:val="aff0"/>
        <w:spacing w:before="120"/>
        <w:rPr>
          <w:lang w:val="ru-RU"/>
        </w:rPr>
      </w:pPr>
      <w:r w:rsidRPr="00BD31D1">
        <w:rPr>
          <w:lang w:val="ru-RU"/>
        </w:rPr>
        <w:t xml:space="preserve">Исходная информация, необходимая для разработки проекта </w:t>
      </w:r>
      <w:r w:rsidRPr="007F6F5F">
        <w:rPr>
          <w:lang w:val="ru-RU"/>
        </w:rPr>
        <w:t>предоставлялась п</w:t>
      </w:r>
      <w:r w:rsidRPr="00506D43">
        <w:rPr>
          <w:lang w:val="ru-RU"/>
        </w:rPr>
        <w:t xml:space="preserve">одразделениями муниципальной власти, администрацией </w:t>
      </w:r>
      <w:r>
        <w:rPr>
          <w:lang w:val="ru-RU"/>
        </w:rPr>
        <w:t>МО Пеньковское сельское поселение,</w:t>
      </w:r>
      <w:r w:rsidRPr="00506D43">
        <w:rPr>
          <w:lang w:val="ru-RU"/>
        </w:rPr>
        <w:t xml:space="preserve"> иными органами управления, предприятиями, научно-исследовательскими организациями.</w:t>
      </w:r>
    </w:p>
    <w:p w:rsidR="00FF2B5D" w:rsidRPr="00164A78" w:rsidRDefault="00FF2B5D" w:rsidP="00FF2B5D">
      <w:pPr>
        <w:pStyle w:val="aff0"/>
        <w:spacing w:before="120"/>
        <w:outlineLvl w:val="0"/>
        <w:rPr>
          <w:b/>
          <w:i/>
          <w:u w:val="single"/>
          <w:lang w:val="ru-RU"/>
        </w:rPr>
      </w:pPr>
      <w:r w:rsidRPr="00164A78">
        <w:rPr>
          <w:b/>
          <w:i/>
          <w:u w:val="single"/>
          <w:lang w:val="ru-RU"/>
        </w:rPr>
        <w:t>Нормативная база:</w:t>
      </w:r>
    </w:p>
    <w:p w:rsidR="00FF2B5D" w:rsidRPr="00164A78" w:rsidRDefault="00FF2B5D" w:rsidP="00FF2B5D">
      <w:pPr>
        <w:pStyle w:val="aff0"/>
        <w:rPr>
          <w:lang w:val="ru-RU"/>
        </w:rPr>
      </w:pPr>
      <w:r w:rsidRPr="00164A78">
        <w:rPr>
          <w:lang w:val="ru-RU"/>
        </w:rPr>
        <w:t>В результате системного анализа требований действующего законодательства и нормативных документов установлено, что разработка генерального плана должна осуществляться с соблюдением требований следующих документов:</w:t>
      </w:r>
    </w:p>
    <w:p w:rsidR="00FF2B5D" w:rsidRPr="00164A78" w:rsidRDefault="00FF2B5D" w:rsidP="00FF2B5D">
      <w:pPr>
        <w:pStyle w:val="aff0"/>
        <w:outlineLvl w:val="0"/>
        <w:rPr>
          <w:i/>
          <w:lang w:val="ru-RU"/>
        </w:rPr>
      </w:pPr>
      <w:r w:rsidRPr="00164A78">
        <w:rPr>
          <w:i/>
          <w:lang w:val="ru-RU"/>
        </w:rPr>
        <w:t>1. Законы Российской Федерации: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>Градостроительный кодекс Российской Федерации (</w:t>
      </w:r>
      <w:r>
        <w:rPr>
          <w:lang w:val="ru-RU"/>
        </w:rPr>
        <w:t xml:space="preserve">№ </w:t>
      </w:r>
      <w:r w:rsidRPr="000569C6">
        <w:rPr>
          <w:lang w:val="ru-RU"/>
        </w:rPr>
        <w:t xml:space="preserve">190-ФЗ от 29.12.2004, ред. от </w:t>
      </w:r>
      <w:r>
        <w:rPr>
          <w:lang w:val="ru-RU"/>
        </w:rPr>
        <w:t>28.12</w:t>
      </w:r>
      <w:r w:rsidRPr="000569C6">
        <w:rPr>
          <w:lang w:val="ru-RU"/>
        </w:rPr>
        <w:t>.2013);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>Федеральный закон «О введении в действие Градостроительного кодекса Российской Федерации» (</w:t>
      </w:r>
      <w:r>
        <w:rPr>
          <w:lang w:val="ru-RU"/>
        </w:rPr>
        <w:t xml:space="preserve">№ </w:t>
      </w:r>
      <w:r w:rsidRPr="000569C6">
        <w:rPr>
          <w:lang w:val="ru-RU"/>
        </w:rPr>
        <w:t>191-ФЗ от 29.12.2004</w:t>
      </w:r>
      <w:r>
        <w:rPr>
          <w:lang w:val="ru-RU"/>
        </w:rPr>
        <w:t>; ред. 01.04.2015</w:t>
      </w:r>
      <w:r w:rsidRPr="000569C6">
        <w:rPr>
          <w:lang w:val="ru-RU"/>
        </w:rPr>
        <w:t>);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>Земельный кодекс Российской Федерации (</w:t>
      </w:r>
      <w:r>
        <w:rPr>
          <w:lang w:val="ru-RU"/>
        </w:rPr>
        <w:t xml:space="preserve">№ </w:t>
      </w:r>
      <w:r w:rsidRPr="000569C6">
        <w:rPr>
          <w:lang w:val="ru-RU"/>
        </w:rPr>
        <w:t xml:space="preserve">136-ФЗ от 25.10.2001, ред. от </w:t>
      </w:r>
      <w:r>
        <w:rPr>
          <w:lang w:val="ru-RU"/>
        </w:rPr>
        <w:t>01.04.2015</w:t>
      </w:r>
      <w:r w:rsidRPr="000569C6">
        <w:rPr>
          <w:lang w:val="ru-RU"/>
        </w:rPr>
        <w:t>);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>Лесной кодекс Российской Федерации (</w:t>
      </w:r>
      <w:r>
        <w:rPr>
          <w:lang w:val="ru-RU"/>
        </w:rPr>
        <w:t xml:space="preserve">№ </w:t>
      </w:r>
      <w:r w:rsidRPr="000569C6">
        <w:rPr>
          <w:lang w:val="ru-RU"/>
        </w:rPr>
        <w:t xml:space="preserve">200-ФЗ от 04.12.2006, ред. от </w:t>
      </w:r>
      <w:hyperlink r:id="rId8" w:tgtFrame="_blank" w:history="1">
        <w:r w:rsidRPr="00106A08">
          <w:rPr>
            <w:rFonts w:eastAsiaTheme="majorEastAsia"/>
            <w:lang w:val="ru-RU" w:eastAsia="ru-RU" w:bidi="ar-SA"/>
          </w:rPr>
          <w:t>01.03.2015</w:t>
        </w:r>
      </w:hyperlink>
      <w:r w:rsidRPr="006E7EF6">
        <w:rPr>
          <w:lang w:val="ru-RU"/>
        </w:rPr>
        <w:t>)</w:t>
      </w:r>
      <w:r w:rsidRPr="000569C6">
        <w:rPr>
          <w:lang w:val="ru-RU"/>
        </w:rPr>
        <w:t xml:space="preserve">; 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>Водный кодекс Российской Федерации (</w:t>
      </w:r>
      <w:r>
        <w:rPr>
          <w:lang w:val="ru-RU"/>
        </w:rPr>
        <w:t xml:space="preserve">№ </w:t>
      </w:r>
      <w:r w:rsidRPr="000569C6">
        <w:rPr>
          <w:lang w:val="ru-RU"/>
        </w:rPr>
        <w:t xml:space="preserve">74-ФЗ от 03.06.2006, ред. от </w:t>
      </w:r>
      <w:r>
        <w:rPr>
          <w:lang w:val="ru-RU"/>
        </w:rPr>
        <w:t>28.12</w:t>
      </w:r>
      <w:r w:rsidRPr="000569C6">
        <w:rPr>
          <w:lang w:val="ru-RU"/>
        </w:rPr>
        <w:t>.2013);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>Федеральный закон «Об объектах культурного наследия (памятниках истории и культуры) народов Российской Федерации» (</w:t>
      </w:r>
      <w:r>
        <w:rPr>
          <w:lang w:val="ru-RU"/>
        </w:rPr>
        <w:t>№ 73-ФЗ от 25.06.2002, ред. от 08.03.2015</w:t>
      </w:r>
      <w:r w:rsidRPr="000569C6">
        <w:rPr>
          <w:lang w:val="ru-RU"/>
        </w:rPr>
        <w:t>);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>Федеральный закон «Об общих принципах организации местного самоуправления в Российской Федерации» (</w:t>
      </w:r>
      <w:r>
        <w:rPr>
          <w:lang w:val="ru-RU"/>
        </w:rPr>
        <w:t xml:space="preserve">№ </w:t>
      </w:r>
      <w:r w:rsidRPr="000569C6">
        <w:rPr>
          <w:lang w:val="ru-RU"/>
        </w:rPr>
        <w:t xml:space="preserve">131-ФЗ от 06.10.2003, ред. </w:t>
      </w:r>
      <w:r>
        <w:rPr>
          <w:lang w:val="ru-RU"/>
        </w:rPr>
        <w:t>30.03.2015</w:t>
      </w:r>
      <w:r w:rsidRPr="000569C6">
        <w:rPr>
          <w:lang w:val="ru-RU"/>
        </w:rPr>
        <w:t>);</w:t>
      </w:r>
    </w:p>
    <w:p w:rsidR="00FF2B5D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>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</w:r>
      <w:r>
        <w:rPr>
          <w:lang w:val="ru-RU"/>
        </w:rPr>
        <w:t xml:space="preserve">№ </w:t>
      </w:r>
      <w:r w:rsidRPr="000569C6">
        <w:rPr>
          <w:lang w:val="ru-RU"/>
        </w:rPr>
        <w:t xml:space="preserve">257-ФЗ от 18.10.2007, ред. </w:t>
      </w:r>
      <w:r>
        <w:rPr>
          <w:lang w:val="ru-RU"/>
        </w:rPr>
        <w:t>31.12.2014</w:t>
      </w:r>
      <w:r w:rsidRPr="000569C6">
        <w:rPr>
          <w:lang w:val="ru-RU"/>
        </w:rPr>
        <w:t>);</w:t>
      </w:r>
    </w:p>
    <w:p w:rsidR="00FF2B5D" w:rsidRPr="00164A78" w:rsidRDefault="00FF2B5D" w:rsidP="00FF2B5D">
      <w:pPr>
        <w:pStyle w:val="aff0"/>
        <w:outlineLvl w:val="0"/>
        <w:rPr>
          <w:i/>
          <w:lang w:val="ru-RU"/>
        </w:rPr>
      </w:pPr>
      <w:r>
        <w:rPr>
          <w:i/>
          <w:lang w:val="ru-RU"/>
        </w:rPr>
        <w:t>2</w:t>
      </w:r>
      <w:r w:rsidRPr="00164A78">
        <w:rPr>
          <w:i/>
          <w:lang w:val="ru-RU"/>
        </w:rPr>
        <w:t xml:space="preserve">. </w:t>
      </w:r>
      <w:r>
        <w:rPr>
          <w:i/>
          <w:lang w:val="ru-RU"/>
        </w:rPr>
        <w:t>Законы и другие нормативно-правовые акты</w:t>
      </w:r>
      <w:r w:rsidRPr="00164A78">
        <w:rPr>
          <w:i/>
          <w:lang w:val="ru-RU"/>
        </w:rPr>
        <w:t xml:space="preserve"> </w:t>
      </w:r>
      <w:r>
        <w:rPr>
          <w:i/>
          <w:lang w:val="ru-RU"/>
        </w:rPr>
        <w:t>Тверской</w:t>
      </w:r>
      <w:r w:rsidRPr="00164A78">
        <w:rPr>
          <w:i/>
          <w:lang w:val="ru-RU"/>
        </w:rPr>
        <w:t xml:space="preserve"> области:</w:t>
      </w:r>
    </w:p>
    <w:p w:rsidR="00FF2B5D" w:rsidRPr="00C02A8D" w:rsidRDefault="00FF2B5D" w:rsidP="00FF2B5D">
      <w:pPr>
        <w:pStyle w:val="aff0"/>
        <w:numPr>
          <w:ilvl w:val="0"/>
          <w:numId w:val="7"/>
        </w:numPr>
        <w:rPr>
          <w:lang w:val="ru-RU"/>
        </w:rPr>
      </w:pPr>
      <w:r>
        <w:rPr>
          <w:lang w:val="ru-RU"/>
        </w:rPr>
        <w:t>Закон</w:t>
      </w:r>
      <w:r w:rsidRPr="001E73F2">
        <w:rPr>
          <w:lang w:val="ru-RU"/>
        </w:rPr>
        <w:t xml:space="preserve"> </w:t>
      </w:r>
      <w:r w:rsidRPr="00C02A8D">
        <w:rPr>
          <w:lang w:val="ru-RU"/>
        </w:rPr>
        <w:t xml:space="preserve">Тверской области от 24.07.2012 </w:t>
      </w:r>
      <w:r>
        <w:rPr>
          <w:lang w:val="ru-RU"/>
        </w:rPr>
        <w:t xml:space="preserve">№ </w:t>
      </w:r>
      <w:r w:rsidRPr="00C02A8D">
        <w:rPr>
          <w:lang w:val="ru-RU"/>
        </w:rPr>
        <w:t>77-ЗО</w:t>
      </w:r>
      <w:r>
        <w:rPr>
          <w:lang w:val="ru-RU"/>
        </w:rPr>
        <w:t xml:space="preserve"> «</w:t>
      </w:r>
      <w:r w:rsidRPr="00C02A8D">
        <w:rPr>
          <w:lang w:val="ru-RU"/>
        </w:rPr>
        <w:t>О градостроительной деятельности на территории Тверской области</w:t>
      </w:r>
      <w:r>
        <w:rPr>
          <w:lang w:val="ru-RU"/>
        </w:rPr>
        <w:t>» (ред. от 17.07</w:t>
      </w:r>
      <w:r w:rsidRPr="00C02A8D">
        <w:rPr>
          <w:lang w:val="ru-RU"/>
        </w:rPr>
        <w:t>.2013)</w:t>
      </w:r>
      <w:r>
        <w:rPr>
          <w:lang w:val="ru-RU"/>
        </w:rPr>
        <w:t>;</w:t>
      </w:r>
    </w:p>
    <w:p w:rsidR="00FF2B5D" w:rsidRDefault="00FF2B5D" w:rsidP="00FF2B5D">
      <w:pPr>
        <w:pStyle w:val="aff0"/>
        <w:numPr>
          <w:ilvl w:val="0"/>
          <w:numId w:val="7"/>
        </w:numPr>
        <w:rPr>
          <w:lang w:val="ru-RU"/>
        </w:rPr>
      </w:pPr>
      <w:r>
        <w:rPr>
          <w:lang w:val="ru-RU"/>
        </w:rPr>
        <w:t>Закон</w:t>
      </w:r>
      <w:r w:rsidRPr="001E73F2">
        <w:rPr>
          <w:lang w:val="ru-RU"/>
        </w:rPr>
        <w:t xml:space="preserve"> </w:t>
      </w:r>
      <w:r>
        <w:rPr>
          <w:lang w:val="ru-RU"/>
        </w:rPr>
        <w:t>Тверской</w:t>
      </w:r>
      <w:r w:rsidRPr="001E73F2">
        <w:rPr>
          <w:lang w:val="ru-RU"/>
        </w:rPr>
        <w:t xml:space="preserve"> области </w:t>
      </w:r>
      <w:r w:rsidRPr="00C02A8D">
        <w:rPr>
          <w:lang w:val="ru-RU"/>
        </w:rPr>
        <w:t xml:space="preserve">от 17.04.2006 </w:t>
      </w:r>
      <w:r>
        <w:rPr>
          <w:lang w:val="ru-RU"/>
        </w:rPr>
        <w:t xml:space="preserve">№ </w:t>
      </w:r>
      <w:r w:rsidRPr="00C02A8D">
        <w:rPr>
          <w:lang w:val="ru-RU"/>
        </w:rPr>
        <w:t>34-ЗО</w:t>
      </w:r>
      <w:r>
        <w:rPr>
          <w:lang w:val="ru-RU"/>
        </w:rPr>
        <w:t xml:space="preserve"> «</w:t>
      </w:r>
      <w:r w:rsidRPr="00C02A8D">
        <w:rPr>
          <w:lang w:val="ru-RU"/>
        </w:rPr>
        <w:t>Об административно-территориальном устройстве Тверской области</w:t>
      </w:r>
      <w:r>
        <w:rPr>
          <w:lang w:val="ru-RU"/>
        </w:rPr>
        <w:t>» (ред. от 28.04.2014</w:t>
      </w:r>
      <w:r w:rsidRPr="00C02A8D">
        <w:rPr>
          <w:lang w:val="ru-RU"/>
        </w:rPr>
        <w:t>)</w:t>
      </w:r>
      <w:r>
        <w:rPr>
          <w:lang w:val="ru-RU"/>
        </w:rPr>
        <w:t>;</w:t>
      </w:r>
    </w:p>
    <w:p w:rsidR="00FF2B5D" w:rsidRDefault="00FF2B5D" w:rsidP="00FF2B5D">
      <w:pPr>
        <w:pStyle w:val="aff0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Приказ</w:t>
      </w:r>
      <w:r w:rsidRPr="005E5DAB">
        <w:rPr>
          <w:lang w:val="ru-RU"/>
        </w:rPr>
        <w:t xml:space="preserve"> Министерства регионального развития РФ </w:t>
      </w:r>
      <w:r>
        <w:rPr>
          <w:lang w:val="ru-RU"/>
        </w:rPr>
        <w:t>от 25.05.2011г. № 244 «Об утвер</w:t>
      </w:r>
      <w:r w:rsidRPr="005E5DAB">
        <w:rPr>
          <w:lang w:val="ru-RU"/>
        </w:rPr>
        <w:t>ждении Методических рекомендаций по разработке ге</w:t>
      </w:r>
      <w:r>
        <w:rPr>
          <w:lang w:val="ru-RU"/>
        </w:rPr>
        <w:t>неральных планов поселений и го</w:t>
      </w:r>
      <w:r w:rsidRPr="005E5DAB">
        <w:rPr>
          <w:lang w:val="ru-RU"/>
        </w:rPr>
        <w:t>родских округов»</w:t>
      </w:r>
    </w:p>
    <w:p w:rsidR="00FF2B5D" w:rsidRPr="00FA30CD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FA30CD">
        <w:rPr>
          <w:lang w:val="ru-RU"/>
        </w:rPr>
        <w:t>Закон Тверской области от 28.02.2005 № 47-ЗО «Об установлении границ муниципальных образований, входящих в состав территории муниципального образования Тверской области «Спировский район», и наделении их статусом городского, сельского поселения»;</w:t>
      </w:r>
    </w:p>
    <w:p w:rsidR="00FF2B5D" w:rsidRPr="000D273A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D273A">
        <w:rPr>
          <w:lang w:val="ru-RU"/>
        </w:rPr>
        <w:t>Постановление Администрации Тверской области от 14.06.2011 № 283-па «Об утверждении областных нормативов градостроительного проектирован</w:t>
      </w:r>
      <w:r>
        <w:rPr>
          <w:lang w:val="ru-RU"/>
        </w:rPr>
        <w:t>ия Тверской области» (ред. от 01.01.2015</w:t>
      </w:r>
      <w:r w:rsidRPr="000D273A">
        <w:rPr>
          <w:lang w:val="ru-RU"/>
        </w:rPr>
        <w:t>) и др.</w:t>
      </w:r>
    </w:p>
    <w:p w:rsidR="00FF2B5D" w:rsidRPr="00164A78" w:rsidRDefault="00FF2B5D" w:rsidP="00FF2B5D">
      <w:pPr>
        <w:pStyle w:val="aff0"/>
        <w:outlineLvl w:val="0"/>
        <w:rPr>
          <w:i/>
          <w:lang w:val="ru-RU"/>
        </w:rPr>
      </w:pPr>
      <w:r>
        <w:rPr>
          <w:i/>
          <w:lang w:val="ru-RU"/>
        </w:rPr>
        <w:t>3</w:t>
      </w:r>
      <w:r w:rsidRPr="00164A78">
        <w:rPr>
          <w:i/>
          <w:lang w:val="ru-RU"/>
        </w:rPr>
        <w:t>. Строительные нормы и правила</w:t>
      </w:r>
      <w:r>
        <w:rPr>
          <w:i/>
          <w:lang w:val="ru-RU"/>
        </w:rPr>
        <w:t>:</w:t>
      </w:r>
    </w:p>
    <w:p w:rsidR="00FF2B5D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lastRenderedPageBreak/>
        <w:t xml:space="preserve">СП 42.13330.2011. Свод правил. Градостроительство. Планировка и застройка городских и сельских поселений. Актуализированная редакция СНиП 2.07.01-89* (утв. Приказом Минрегиона РФ от 28.12.2010 </w:t>
      </w:r>
      <w:r>
        <w:rPr>
          <w:lang w:val="ru-RU"/>
        </w:rPr>
        <w:t xml:space="preserve">№ </w:t>
      </w:r>
      <w:r w:rsidRPr="000569C6">
        <w:rPr>
          <w:lang w:val="ru-RU"/>
        </w:rPr>
        <w:t>820);</w:t>
      </w:r>
    </w:p>
    <w:p w:rsidR="00FF2B5D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>
        <w:rPr>
          <w:lang w:val="ru-RU"/>
        </w:rPr>
        <w:t>СП 11-112-2001 «Инженерно–технические мероприятия гражданской обороны. Мероприятия по предупреждению чрезвычайных ситуаций»;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>
        <w:rPr>
          <w:lang w:val="ru-RU"/>
        </w:rPr>
        <w:t>СП 165.1325800.2014 «Инженерно-технические мероприятия по гражданской обороне». Актуализированная редакция СНиП 2.01.51-90;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 xml:space="preserve">СП 22.13330.2011. Свод правил. Основания зданий и сооружений. Актуализированная редакция СНиП 2.02.01-83* (утв. Приказом Минрегиона РФ от 28.12.2010 </w:t>
      </w:r>
      <w:r>
        <w:rPr>
          <w:lang w:val="ru-RU"/>
        </w:rPr>
        <w:t xml:space="preserve">№ </w:t>
      </w:r>
      <w:r w:rsidRPr="000569C6">
        <w:rPr>
          <w:lang w:val="ru-RU"/>
        </w:rPr>
        <w:t>823);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 xml:space="preserve">СП 32.13330.2012. Свод правил. Канализация. Наружные сети и сооружения. Актуализированная редакция СНиП 2.04.03-85 (утв. Приказом Минрегиона России от 29.12.2011 </w:t>
      </w:r>
      <w:r>
        <w:rPr>
          <w:lang w:val="ru-RU"/>
        </w:rPr>
        <w:t xml:space="preserve">№ </w:t>
      </w:r>
      <w:r w:rsidRPr="000569C6">
        <w:rPr>
          <w:lang w:val="ru-RU"/>
        </w:rPr>
        <w:t>635/11);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 xml:space="preserve">СП 31.13330.2012. Свод правил. Водоснабжение. Наружные сети и сооружения. Актуализированная редакция СНиП 2.04.02-84* (утв. Приказом Минрегиона России от 29.12.2011 </w:t>
      </w:r>
      <w:r>
        <w:rPr>
          <w:lang w:val="ru-RU"/>
        </w:rPr>
        <w:t xml:space="preserve">№ </w:t>
      </w:r>
      <w:r w:rsidRPr="000569C6">
        <w:rPr>
          <w:lang w:val="ru-RU"/>
        </w:rPr>
        <w:t>635/14)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 xml:space="preserve">СП 36.13330.2012. Свод правил. Магистральные трубопроводы. Актуализированная редакция СНиП 2.05.06-85* (утв. Приказом Госстроя России от 25.12.2012 </w:t>
      </w:r>
      <w:r>
        <w:rPr>
          <w:lang w:val="ru-RU"/>
        </w:rPr>
        <w:t xml:space="preserve">№ </w:t>
      </w:r>
      <w:r w:rsidRPr="000569C6">
        <w:rPr>
          <w:lang w:val="ru-RU"/>
        </w:rPr>
        <w:t>108/ГС);</w:t>
      </w:r>
    </w:p>
    <w:p w:rsidR="00FF2B5D" w:rsidRPr="00FD7772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FD7772">
        <w:rPr>
          <w:lang w:val="ru-RU"/>
        </w:rPr>
        <w:t xml:space="preserve">СП 34.13330.2012. Свод правил. Автомобильные дороги. Актуализированная редакция СНиП 2.05.02-85* (утв. Приказом Минрегиона России от 30.06.2012 </w:t>
      </w:r>
      <w:r>
        <w:rPr>
          <w:lang w:val="ru-RU"/>
        </w:rPr>
        <w:t xml:space="preserve">№ </w:t>
      </w:r>
      <w:r w:rsidRPr="00FD7772">
        <w:rPr>
          <w:lang w:val="ru-RU"/>
        </w:rPr>
        <w:t>266);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 xml:space="preserve">СП 8.13130.2009. Свод правил. Системы противопожарной защиты. Источники наружного противопожарного водоснабжения. Требования пожарной безопасности (утв. Приказом МЧС РФ от 25.03.2009 </w:t>
      </w:r>
      <w:r>
        <w:rPr>
          <w:lang w:val="ru-RU"/>
        </w:rPr>
        <w:t xml:space="preserve">№ </w:t>
      </w:r>
      <w:r w:rsidRPr="000569C6">
        <w:rPr>
          <w:lang w:val="ru-RU"/>
        </w:rPr>
        <w:t>178) (ред. от 09.12.2010);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>СП 11-102-97 «Инженерно-экологические изыскания для строительства»;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 xml:space="preserve">СНиП 2.06.15-85 «Инженерная защита территорий от затопления и подтопления»; 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>СНиП 11-04-2003 «Инструкция о порядке разработки, согласования, экспертизы и утверждения градостроительной документации» и др.</w:t>
      </w:r>
    </w:p>
    <w:p w:rsidR="00FF2B5D" w:rsidRPr="00164A78" w:rsidRDefault="00FF2B5D" w:rsidP="00FF2B5D">
      <w:pPr>
        <w:pStyle w:val="aff0"/>
        <w:outlineLvl w:val="0"/>
        <w:rPr>
          <w:i/>
          <w:lang w:val="ru-RU"/>
        </w:rPr>
      </w:pPr>
      <w:r>
        <w:rPr>
          <w:i/>
          <w:lang w:val="ru-RU"/>
        </w:rPr>
        <w:t>4</w:t>
      </w:r>
      <w:r w:rsidRPr="00164A78">
        <w:rPr>
          <w:i/>
          <w:lang w:val="ru-RU"/>
        </w:rPr>
        <w:t>. Санитарные правила и нормы (СанПиН):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>СанПиН 2.1.7.2790-10 «Санитарно-эпидемиологические требования к обращению с медицинскими отходами»;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>СанПиН 2971-84 «Санитарные правила и нормы защиты населения от воздействия электрического поля, создаваемого воздушными линиями электропередачи (ВЛ) переменного тока промышленной частоты»;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>СанПиН 2.4.2.1178-02 «Гигиенические требования к условиям обучения в общеобразовательных учреждениях»;</w:t>
      </w:r>
    </w:p>
    <w:p w:rsidR="00FF2B5D" w:rsidRPr="000569C6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0569C6">
        <w:rPr>
          <w:lang w:val="ru-RU"/>
        </w:rPr>
        <w:t>СанПиН 2.1.7.1287-03 «Почва, очистка населенных мест, бытовые и промышленные отходы, санитарная охрана почвы» и др.</w:t>
      </w:r>
    </w:p>
    <w:p w:rsidR="00FF2B5D" w:rsidRPr="00BD31D1" w:rsidRDefault="00FF2B5D" w:rsidP="00FF2B5D">
      <w:pPr>
        <w:pStyle w:val="aff0"/>
        <w:spacing w:before="120"/>
        <w:rPr>
          <w:lang w:val="ru-RU"/>
        </w:rPr>
      </w:pPr>
      <w:r w:rsidRPr="00BD31D1">
        <w:rPr>
          <w:lang w:val="ru-RU"/>
        </w:rPr>
        <w:t>При проектировании были использованы следующие графические документы: схем</w:t>
      </w:r>
      <w:r>
        <w:rPr>
          <w:lang w:val="ru-RU"/>
        </w:rPr>
        <w:t>а</w:t>
      </w:r>
      <w:r w:rsidRPr="00BD31D1">
        <w:rPr>
          <w:lang w:val="ru-RU"/>
        </w:rPr>
        <w:t xml:space="preserve"> территориального планирования </w:t>
      </w:r>
      <w:r>
        <w:rPr>
          <w:lang w:val="ru-RU"/>
        </w:rPr>
        <w:t>Тверской</w:t>
      </w:r>
      <w:r w:rsidRPr="00BD31D1">
        <w:rPr>
          <w:lang w:val="ru-RU"/>
        </w:rPr>
        <w:t xml:space="preserve"> области,</w:t>
      </w:r>
      <w:r>
        <w:rPr>
          <w:lang w:val="ru-RU"/>
        </w:rPr>
        <w:t xml:space="preserve"> схема территориального планирования Спировского района Тверской области,</w:t>
      </w:r>
      <w:r w:rsidRPr="00BD31D1">
        <w:rPr>
          <w:lang w:val="ru-RU"/>
        </w:rPr>
        <w:t xml:space="preserve"> </w:t>
      </w:r>
      <w:r w:rsidRPr="00D41A6C">
        <w:rPr>
          <w:lang w:val="ru-RU"/>
        </w:rPr>
        <w:t xml:space="preserve">карта геологического строения, почвенная карта, карта растительности, </w:t>
      </w:r>
      <w:r>
        <w:rPr>
          <w:lang w:val="ru-RU"/>
        </w:rPr>
        <w:t>климата</w:t>
      </w:r>
      <w:r w:rsidRPr="00BD31D1">
        <w:rPr>
          <w:lang w:val="ru-RU"/>
        </w:rPr>
        <w:t xml:space="preserve"> и другие картографические материалы, которые были разработаны проектными организациями и научно-исследовательскими институтами. </w:t>
      </w:r>
    </w:p>
    <w:p w:rsidR="00FF2B5D" w:rsidRPr="00BD31D1" w:rsidRDefault="00FF2B5D" w:rsidP="00FF2B5D">
      <w:pPr>
        <w:pStyle w:val="aff0"/>
        <w:rPr>
          <w:lang w:val="ru-RU"/>
        </w:rPr>
      </w:pPr>
      <w:r w:rsidRPr="00BD31D1">
        <w:rPr>
          <w:lang w:val="ru-RU"/>
        </w:rPr>
        <w:lastRenderedPageBreak/>
        <w:t>В основу разработки проекта генерального плана положен основной методологический принцип рассмотрения территории как совокупности четырёх систем – пространственной, социальной, экологической, экономической.</w:t>
      </w:r>
    </w:p>
    <w:p w:rsidR="00FF2B5D" w:rsidRPr="00BD31D1" w:rsidRDefault="00FF2B5D" w:rsidP="00FF2B5D">
      <w:pPr>
        <w:pStyle w:val="aff0"/>
        <w:rPr>
          <w:lang w:val="ru-RU"/>
        </w:rPr>
      </w:pPr>
      <w:r w:rsidRPr="00BD31D1">
        <w:rPr>
          <w:lang w:val="ru-RU"/>
        </w:rPr>
        <w:t xml:space="preserve">Показатели развития хозяйства, заложенные в проекте, частично являются самостоятельной разработкой проекта, а частично обобщают прогнозы, предложения и намерения органов государственной власти </w:t>
      </w:r>
      <w:r>
        <w:rPr>
          <w:lang w:val="ru-RU"/>
        </w:rPr>
        <w:t>Тверской</w:t>
      </w:r>
      <w:r w:rsidRPr="00BD31D1">
        <w:rPr>
          <w:lang w:val="ru-RU"/>
        </w:rPr>
        <w:t xml:space="preserve"> области, различных структурных подразделений </w:t>
      </w:r>
      <w:r>
        <w:rPr>
          <w:lang w:val="ru-RU"/>
        </w:rPr>
        <w:t>а</w:t>
      </w:r>
      <w:r w:rsidRPr="00BD31D1">
        <w:rPr>
          <w:lang w:val="ru-RU"/>
        </w:rPr>
        <w:t>дминистрации района,</w:t>
      </w:r>
      <w:r>
        <w:rPr>
          <w:lang w:val="ru-RU"/>
        </w:rPr>
        <w:t xml:space="preserve"> а</w:t>
      </w:r>
      <w:r w:rsidRPr="00BD31D1">
        <w:rPr>
          <w:lang w:val="ru-RU"/>
        </w:rPr>
        <w:t xml:space="preserve">дминистрации </w:t>
      </w:r>
      <w:r>
        <w:rPr>
          <w:lang w:val="ru-RU"/>
        </w:rPr>
        <w:t xml:space="preserve">МО Пеньковское сельское поселение </w:t>
      </w:r>
      <w:r w:rsidRPr="00BD31D1">
        <w:rPr>
          <w:lang w:val="ru-RU"/>
        </w:rPr>
        <w:t>иных организаций.</w:t>
      </w:r>
    </w:p>
    <w:p w:rsidR="00FF2B5D" w:rsidRDefault="00FF2B5D" w:rsidP="00FF2B5D">
      <w:pPr>
        <w:pStyle w:val="aff0"/>
        <w:rPr>
          <w:lang w:val="ru-RU"/>
        </w:rPr>
      </w:pPr>
      <w:r w:rsidRPr="00BD31D1">
        <w:rPr>
          <w:lang w:val="ru-RU"/>
        </w:rPr>
        <w:t xml:space="preserve">Проектные решения генерального плана </w:t>
      </w:r>
      <w:r>
        <w:rPr>
          <w:lang w:val="ru-RU"/>
        </w:rPr>
        <w:t xml:space="preserve">МО Пеньковское сельское поселение </w:t>
      </w:r>
      <w:r w:rsidRPr="00BD31D1">
        <w:rPr>
          <w:lang w:val="ru-RU"/>
        </w:rPr>
        <w:t xml:space="preserve">являются основанием для разработки документации по планировке территории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учитываются при разработке Правил землепользования и застройки. Проектные решения генерального плана </w:t>
      </w:r>
      <w:r>
        <w:rPr>
          <w:lang w:val="ru-RU"/>
        </w:rPr>
        <w:t xml:space="preserve">МО Пеньковское сельское поселение </w:t>
      </w:r>
      <w:r w:rsidRPr="00BD31D1">
        <w:rPr>
          <w:lang w:val="ru-RU"/>
        </w:rPr>
        <w:t xml:space="preserve">на период градостроительного прогноза являются основанием для размещения объектов инженерной и транспортной инфраструктур, а также производственных зон. </w:t>
      </w:r>
    </w:p>
    <w:p w:rsidR="00FF2B5D" w:rsidRPr="00BD31D1" w:rsidRDefault="00FF2B5D" w:rsidP="00FF2B5D">
      <w:pPr>
        <w:pStyle w:val="aff0"/>
        <w:spacing w:before="120"/>
        <w:rPr>
          <w:lang w:val="ru-RU"/>
        </w:rPr>
      </w:pPr>
      <w:r>
        <w:rPr>
          <w:lang w:val="ru-RU"/>
        </w:rPr>
        <w:t>Пояснительная записка к проекту генерального плана состоит из 2-х томов:</w:t>
      </w:r>
    </w:p>
    <w:p w:rsidR="00FF2B5D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736685">
        <w:rPr>
          <w:lang w:val="ru-RU"/>
        </w:rPr>
        <w:t>Том I</w:t>
      </w:r>
      <w:r>
        <w:rPr>
          <w:lang w:val="ru-RU"/>
        </w:rPr>
        <w:t xml:space="preserve">. </w:t>
      </w:r>
      <w:r w:rsidRPr="00736685">
        <w:rPr>
          <w:lang w:val="ru-RU"/>
        </w:rPr>
        <w:t>Положени</w:t>
      </w:r>
      <w:r>
        <w:rPr>
          <w:lang w:val="ru-RU"/>
        </w:rPr>
        <w:t>е</w:t>
      </w:r>
      <w:r w:rsidRPr="00736685">
        <w:rPr>
          <w:lang w:val="ru-RU"/>
        </w:rPr>
        <w:t xml:space="preserve"> о территориальном планировании</w:t>
      </w:r>
      <w:r>
        <w:rPr>
          <w:lang w:val="ru-RU"/>
        </w:rPr>
        <w:t>;</w:t>
      </w:r>
    </w:p>
    <w:p w:rsidR="00FF2B5D" w:rsidRDefault="00FF2B5D" w:rsidP="00FF2B5D">
      <w:pPr>
        <w:pStyle w:val="aff0"/>
        <w:numPr>
          <w:ilvl w:val="0"/>
          <w:numId w:val="8"/>
        </w:numPr>
        <w:rPr>
          <w:lang w:val="ru-RU"/>
        </w:rPr>
      </w:pPr>
      <w:r w:rsidRPr="00736685">
        <w:rPr>
          <w:lang w:val="ru-RU"/>
        </w:rPr>
        <w:t>Том II</w:t>
      </w:r>
      <w:r>
        <w:rPr>
          <w:lang w:val="ru-RU"/>
        </w:rPr>
        <w:t xml:space="preserve">. </w:t>
      </w:r>
      <w:r w:rsidRPr="00736685">
        <w:rPr>
          <w:lang w:val="ru-RU"/>
        </w:rPr>
        <w:t>Материалы по обоснованию проекта</w:t>
      </w:r>
      <w:r>
        <w:rPr>
          <w:lang w:val="ru-RU"/>
        </w:rPr>
        <w:t>.</w:t>
      </w:r>
    </w:p>
    <w:p w:rsidR="00FF2B5D" w:rsidRPr="00182ACF" w:rsidRDefault="00FF2B5D" w:rsidP="00FF2B5D">
      <w:pPr>
        <w:pStyle w:val="aff0"/>
        <w:spacing w:before="120"/>
        <w:rPr>
          <w:lang w:val="ru-RU"/>
        </w:rPr>
      </w:pPr>
      <w:r w:rsidRPr="00F339C0">
        <w:rPr>
          <w:lang w:val="ru-RU"/>
        </w:rPr>
        <w:t xml:space="preserve">В настоящем томе генерального плана представлены материалы по обоснованию проекта генерального плана в текстовой форме (пояснительная записка), в которых проведен анализ существующих природных условий и ресурсов, выявлен ландшафтно-рекреационный потенциал </w:t>
      </w:r>
      <w:r>
        <w:rPr>
          <w:lang w:val="ru-RU"/>
        </w:rPr>
        <w:t>сельского</w:t>
      </w:r>
      <w:r w:rsidRPr="00F339C0">
        <w:rPr>
          <w:lang w:val="ru-RU"/>
        </w:rPr>
        <w:t xml:space="preserve"> поселения, выявлены территории, благоприятные для использования по различному функциональному назначению (градостроительному, лесохозяйственному, сельскохозяйственному, рекреационному), предложены варианты социально-экономического развития; развития транспортно-инженерной инфраструктуры (автодороги, транспорт, водоснабжение, канализация, отопление, газоснабжение); рассмотрены экологические проблемы и пути их решения; даны предложения по административно-территориальному устройству, планировочной организации и функциональному зонированию территории (расселению и развитию населенных пунктов, жилищному строительству, организации системы культурно-бытового обслуживания и отдыха и др.).</w:t>
      </w:r>
    </w:p>
    <w:p w:rsidR="00FF2B5D" w:rsidRPr="00E64DCB" w:rsidRDefault="00FF2B5D" w:rsidP="00FF2B5D">
      <w:pPr>
        <w:pStyle w:val="aff0"/>
        <w:spacing w:before="120"/>
        <w:rPr>
          <w:b/>
          <w:i/>
          <w:u w:val="single"/>
          <w:lang w:val="ru-RU"/>
        </w:rPr>
      </w:pPr>
      <w:r w:rsidRPr="00E64DCB">
        <w:rPr>
          <w:b/>
          <w:i/>
          <w:u w:val="single"/>
          <w:lang w:val="ru-RU"/>
        </w:rPr>
        <w:t>Авторский коллектив проекта:</w:t>
      </w:r>
    </w:p>
    <w:p w:rsidR="00FF2B5D" w:rsidRPr="006D713B" w:rsidRDefault="00FF2B5D" w:rsidP="00FF2B5D">
      <w:pPr>
        <w:pStyle w:val="aff0"/>
        <w:rPr>
          <w:lang w:val="ru-RU"/>
        </w:rPr>
      </w:pPr>
      <w:r w:rsidRPr="006D713B">
        <w:rPr>
          <w:lang w:val="ru-RU"/>
        </w:rPr>
        <w:t>Базанова Т.Ю.</w:t>
      </w:r>
      <w:r w:rsidRPr="006D713B">
        <w:rPr>
          <w:lang w:val="ru-RU"/>
        </w:rPr>
        <w:tab/>
        <w:t>генеральный директор;</w:t>
      </w:r>
    </w:p>
    <w:p w:rsidR="00FF2B5D" w:rsidRDefault="00FF2B5D" w:rsidP="00FF2B5D">
      <w:pPr>
        <w:pStyle w:val="aff0"/>
        <w:rPr>
          <w:lang w:val="ru-RU"/>
        </w:rPr>
      </w:pPr>
      <w:r>
        <w:rPr>
          <w:lang w:val="ru-RU"/>
        </w:rPr>
        <w:t>Дорохина</w:t>
      </w:r>
      <w:r w:rsidRPr="00CA7627">
        <w:rPr>
          <w:lang w:val="ru-RU"/>
        </w:rPr>
        <w:t xml:space="preserve"> О.А.</w:t>
      </w:r>
      <w:r>
        <w:rPr>
          <w:lang w:val="ru-RU"/>
        </w:rPr>
        <w:tab/>
      </w:r>
      <w:r w:rsidRPr="00CA7627">
        <w:rPr>
          <w:lang w:val="ru-RU"/>
        </w:rPr>
        <w:t xml:space="preserve">начальник </w:t>
      </w:r>
      <w:r>
        <w:rPr>
          <w:lang w:val="ru-RU"/>
        </w:rPr>
        <w:t>организационно-правового отдела</w:t>
      </w:r>
      <w:r w:rsidRPr="00CA7627">
        <w:rPr>
          <w:lang w:val="ru-RU"/>
        </w:rPr>
        <w:t xml:space="preserve">; </w:t>
      </w:r>
    </w:p>
    <w:p w:rsidR="00D1278F" w:rsidRPr="00D1278F" w:rsidRDefault="00D1278F" w:rsidP="00FF2B5D">
      <w:pPr>
        <w:pStyle w:val="aff0"/>
        <w:rPr>
          <w:lang w:val="ru-RU"/>
        </w:rPr>
      </w:pPr>
      <w:r w:rsidRPr="00D1278F">
        <w:rPr>
          <w:lang w:val="ru-RU"/>
        </w:rPr>
        <w:t xml:space="preserve">Темнов А.В. </w:t>
      </w:r>
      <w:r w:rsidRPr="00D1278F">
        <w:rPr>
          <w:lang w:val="ru-RU"/>
        </w:rPr>
        <w:tab/>
        <w:t xml:space="preserve">            начальник градостроительного  отдела</w:t>
      </w:r>
    </w:p>
    <w:p w:rsidR="00D1278F" w:rsidRPr="00D1278F" w:rsidRDefault="00D1278F" w:rsidP="00FF2B5D">
      <w:pPr>
        <w:pStyle w:val="aff0"/>
        <w:rPr>
          <w:lang w:val="ru-RU"/>
        </w:rPr>
      </w:pPr>
      <w:r w:rsidRPr="00D1278F">
        <w:rPr>
          <w:lang w:val="ru-RU"/>
        </w:rPr>
        <w:t>Ханзярова Г.А.</w:t>
      </w:r>
      <w:r w:rsidRPr="00D1278F">
        <w:rPr>
          <w:lang w:val="ru-RU"/>
        </w:rPr>
        <w:tab/>
        <w:t>главный инженер проекта;</w:t>
      </w:r>
    </w:p>
    <w:p w:rsidR="00FF2B5D" w:rsidRPr="00D1278F" w:rsidRDefault="00FF2B5D" w:rsidP="00FF2B5D">
      <w:pPr>
        <w:pStyle w:val="aff0"/>
        <w:rPr>
          <w:lang w:val="ru-RU"/>
        </w:rPr>
      </w:pPr>
      <w:r w:rsidRPr="00D1278F">
        <w:rPr>
          <w:lang w:val="ru-RU"/>
        </w:rPr>
        <w:t xml:space="preserve">Ковшик М.А. </w:t>
      </w:r>
      <w:r w:rsidRPr="00D1278F">
        <w:rPr>
          <w:lang w:val="ru-RU"/>
        </w:rPr>
        <w:tab/>
      </w:r>
      <w:r w:rsidR="00D1278F" w:rsidRPr="00D1278F">
        <w:rPr>
          <w:lang w:val="ru-RU"/>
        </w:rPr>
        <w:t>архитектор</w:t>
      </w:r>
      <w:r w:rsidRPr="00D1278F">
        <w:rPr>
          <w:lang w:val="ru-RU"/>
        </w:rPr>
        <w:t>;</w:t>
      </w:r>
    </w:p>
    <w:p w:rsidR="00FF2B5D" w:rsidRPr="00D1278F" w:rsidRDefault="00FF2B5D" w:rsidP="00FF2B5D">
      <w:pPr>
        <w:pStyle w:val="aff0"/>
        <w:rPr>
          <w:lang w:val="ru-RU"/>
        </w:rPr>
      </w:pPr>
      <w:r w:rsidRPr="00D1278F">
        <w:rPr>
          <w:lang w:val="ru-RU"/>
        </w:rPr>
        <w:t>Байчик П. М.</w:t>
      </w:r>
      <w:r w:rsidRPr="00D1278F">
        <w:rPr>
          <w:lang w:val="ru-RU"/>
        </w:rPr>
        <w:tab/>
      </w:r>
      <w:r w:rsidRPr="00D1278F">
        <w:rPr>
          <w:lang w:val="ru-RU"/>
        </w:rPr>
        <w:tab/>
        <w:t>ведущий инженер, инженер-картограф;</w:t>
      </w:r>
    </w:p>
    <w:p w:rsidR="00FF2B5D" w:rsidRPr="00D1278F" w:rsidRDefault="00FF2B5D" w:rsidP="00FF2B5D">
      <w:pPr>
        <w:pStyle w:val="aff0"/>
        <w:rPr>
          <w:lang w:val="ru-RU"/>
        </w:rPr>
      </w:pPr>
      <w:r w:rsidRPr="00D1278F">
        <w:rPr>
          <w:lang w:val="ru-RU"/>
        </w:rPr>
        <w:t>Бедринцева Е.Н.</w:t>
      </w:r>
      <w:r w:rsidRPr="00D1278F">
        <w:rPr>
          <w:lang w:val="ru-RU"/>
        </w:rPr>
        <w:tab/>
        <w:t>инженер-картограф;</w:t>
      </w:r>
    </w:p>
    <w:p w:rsidR="00FF2B5D" w:rsidRPr="00D1278F" w:rsidRDefault="00FF2B5D" w:rsidP="00FF2B5D">
      <w:pPr>
        <w:pStyle w:val="aff0"/>
        <w:rPr>
          <w:lang w:val="ru-RU"/>
        </w:rPr>
      </w:pPr>
      <w:r w:rsidRPr="00D1278F">
        <w:rPr>
          <w:lang w:val="ru-RU"/>
        </w:rPr>
        <w:t>Вавилов А.Р.</w:t>
      </w:r>
      <w:r w:rsidRPr="00D1278F">
        <w:rPr>
          <w:lang w:val="ru-RU"/>
        </w:rPr>
        <w:tab/>
      </w:r>
      <w:r w:rsidRPr="00D1278F">
        <w:rPr>
          <w:lang w:val="ru-RU"/>
        </w:rPr>
        <w:tab/>
        <w:t>тех. архитектор;</w:t>
      </w:r>
    </w:p>
    <w:p w:rsidR="00D22C48" w:rsidRDefault="001A6315" w:rsidP="00D22C48">
      <w:pPr>
        <w:pStyle w:val="aff0"/>
        <w:rPr>
          <w:lang w:val="ru-RU"/>
        </w:rPr>
      </w:pPr>
      <w:r w:rsidRPr="00D1278F">
        <w:rPr>
          <w:lang w:val="ru-RU"/>
        </w:rPr>
        <w:t>Митякина Л.Д.</w:t>
      </w:r>
      <w:r w:rsidR="00D22C48" w:rsidRPr="00D1278F">
        <w:rPr>
          <w:lang w:val="ru-RU"/>
        </w:rPr>
        <w:tab/>
        <w:t xml:space="preserve"> архитектор;</w:t>
      </w:r>
    </w:p>
    <w:p w:rsidR="00FF2B5D" w:rsidRDefault="00FF2B5D" w:rsidP="00FF2B5D">
      <w:pPr>
        <w:pStyle w:val="aff0"/>
        <w:rPr>
          <w:lang w:val="ru-RU"/>
        </w:rPr>
      </w:pPr>
      <w:r w:rsidRPr="00CA7627">
        <w:rPr>
          <w:lang w:val="ru-RU"/>
        </w:rPr>
        <w:t>Мишуткина Е.В.</w:t>
      </w:r>
      <w:r>
        <w:rPr>
          <w:lang w:val="ru-RU"/>
        </w:rPr>
        <w:tab/>
        <w:t>экономист градостроительства;</w:t>
      </w:r>
    </w:p>
    <w:p w:rsidR="00FF2B5D" w:rsidRDefault="00FF2B5D" w:rsidP="00FF2B5D">
      <w:pPr>
        <w:pStyle w:val="aff0"/>
        <w:rPr>
          <w:lang w:val="ru-RU"/>
        </w:rPr>
      </w:pPr>
      <w:r>
        <w:rPr>
          <w:lang w:val="ru-RU"/>
        </w:rPr>
        <w:t>Дружинина И.В.</w:t>
      </w:r>
      <w:r>
        <w:rPr>
          <w:lang w:val="ru-RU"/>
        </w:rPr>
        <w:tab/>
        <w:t>экономист градостроительства</w:t>
      </w:r>
    </w:p>
    <w:p w:rsidR="001C494A" w:rsidRPr="00BD31D1" w:rsidRDefault="001C494A" w:rsidP="00FF2B5D">
      <w:pPr>
        <w:pStyle w:val="aff0"/>
        <w:spacing w:before="120"/>
        <w:rPr>
          <w:lang w:val="ru-RU"/>
        </w:rPr>
      </w:pPr>
      <w:r w:rsidRPr="00BD31D1">
        <w:rPr>
          <w:lang w:val="ru-RU"/>
        </w:rPr>
        <w:t>Графические материалы разработаны с использованием ГИС «</w:t>
      </w:r>
      <w:r w:rsidRPr="00BD31D1">
        <w:t>MapInfo</w:t>
      </w:r>
      <w:r w:rsidRPr="00BD31D1">
        <w:rPr>
          <w:lang w:val="ru-RU"/>
        </w:rPr>
        <w:t>», графических редакторов «</w:t>
      </w:r>
      <w:r w:rsidRPr="00BD31D1">
        <w:t>Corel</w:t>
      </w:r>
      <w:r w:rsidRPr="00BD31D1">
        <w:rPr>
          <w:lang w:val="ru-RU"/>
        </w:rPr>
        <w:t xml:space="preserve"> </w:t>
      </w:r>
      <w:r w:rsidRPr="00BD31D1">
        <w:t>Draw</w:t>
      </w:r>
      <w:r w:rsidRPr="00BD31D1">
        <w:rPr>
          <w:lang w:val="ru-RU"/>
        </w:rPr>
        <w:t>», «</w:t>
      </w:r>
      <w:r w:rsidRPr="00BD31D1">
        <w:t>Photoshop</w:t>
      </w:r>
      <w:r w:rsidRPr="00BD31D1">
        <w:rPr>
          <w:lang w:val="ru-RU"/>
        </w:rPr>
        <w:t>».</w:t>
      </w:r>
      <w:r w:rsidR="009C143D">
        <w:rPr>
          <w:lang w:val="ru-RU"/>
        </w:rPr>
        <w:t xml:space="preserve"> </w:t>
      </w:r>
      <w:r w:rsidRPr="00BD31D1">
        <w:rPr>
          <w:lang w:val="ru-RU"/>
        </w:rPr>
        <w:t>Создание и обработка текстовых и табличных материалов проводилась с использованием пакетов программ «</w:t>
      </w:r>
      <w:r w:rsidRPr="00BD31D1">
        <w:t>Microsoft</w:t>
      </w:r>
      <w:r w:rsidRPr="00BD31D1">
        <w:rPr>
          <w:lang w:val="ru-RU"/>
        </w:rPr>
        <w:t xml:space="preserve"> </w:t>
      </w:r>
      <w:r w:rsidRPr="00BD31D1">
        <w:t>Office</w:t>
      </w:r>
      <w:r w:rsidRPr="00BD31D1">
        <w:rPr>
          <w:lang w:val="ru-RU"/>
        </w:rPr>
        <w:t xml:space="preserve"> </w:t>
      </w:r>
      <w:r w:rsidRPr="00BD31D1">
        <w:t>Small</w:t>
      </w:r>
      <w:r w:rsidRPr="00BD31D1">
        <w:rPr>
          <w:lang w:val="ru-RU"/>
        </w:rPr>
        <w:t xml:space="preserve"> </w:t>
      </w:r>
      <w:r w:rsidRPr="00BD31D1">
        <w:t>Business</w:t>
      </w:r>
      <w:r w:rsidRPr="00BD31D1">
        <w:rPr>
          <w:lang w:val="ru-RU"/>
        </w:rPr>
        <w:t>-2007», «</w:t>
      </w:r>
      <w:r w:rsidRPr="00BD31D1">
        <w:t>Open</w:t>
      </w:r>
      <w:r w:rsidRPr="00BD31D1">
        <w:rPr>
          <w:lang w:val="ru-RU"/>
        </w:rPr>
        <w:t xml:space="preserve"> </w:t>
      </w:r>
      <w:r w:rsidRPr="00BD31D1">
        <w:t>Office</w:t>
      </w:r>
      <w:r w:rsidRPr="00BD31D1">
        <w:rPr>
          <w:lang w:val="ru-RU"/>
        </w:rPr>
        <w:t>.</w:t>
      </w:r>
      <w:r w:rsidRPr="00BD31D1">
        <w:t>org</w:t>
      </w:r>
      <w:r w:rsidRPr="00BD31D1">
        <w:rPr>
          <w:lang w:val="ru-RU"/>
        </w:rPr>
        <w:t xml:space="preserve">. </w:t>
      </w:r>
      <w:r w:rsidRPr="00BD31D1">
        <w:t>Professional</w:t>
      </w:r>
      <w:r w:rsidRPr="00BD31D1">
        <w:rPr>
          <w:lang w:val="ru-RU"/>
        </w:rPr>
        <w:t>. 2.0.1».</w:t>
      </w:r>
    </w:p>
    <w:p w:rsidR="00FF2B5D" w:rsidRDefault="001C494A" w:rsidP="00B76D84">
      <w:pPr>
        <w:pStyle w:val="aff0"/>
        <w:rPr>
          <w:lang w:val="ru-RU"/>
        </w:rPr>
      </w:pPr>
      <w:r w:rsidRPr="00BD31D1">
        <w:rPr>
          <w:lang w:val="ru-RU"/>
        </w:rPr>
        <w:lastRenderedPageBreak/>
        <w:t>При подготовке данного проекта использовано исключительно лицензионное программное обеспечение, являющееся собственностью ООО «</w:t>
      </w:r>
      <w:r>
        <w:rPr>
          <w:lang w:val="ru-RU"/>
        </w:rPr>
        <w:t>САРСТРОЙНИИПРОЕКТ</w:t>
      </w:r>
      <w:r w:rsidRPr="00BD31D1">
        <w:rPr>
          <w:lang w:val="ru-RU"/>
        </w:rPr>
        <w:t>».</w:t>
      </w:r>
    </w:p>
    <w:p w:rsidR="00B76D84" w:rsidRPr="00BD31D1" w:rsidRDefault="00B76D84" w:rsidP="00B76D84">
      <w:pPr>
        <w:pStyle w:val="aff0"/>
        <w:rPr>
          <w:lang w:val="ru-RU"/>
        </w:rPr>
      </w:pPr>
    </w:p>
    <w:p w:rsidR="00FF2B5D" w:rsidRPr="001F2ED3" w:rsidRDefault="00FF2B5D" w:rsidP="00FF2B5D">
      <w:pPr>
        <w:pStyle w:val="aff0"/>
        <w:spacing w:before="120" w:after="120"/>
        <w:outlineLvl w:val="0"/>
        <w:rPr>
          <w:b/>
          <w:i/>
          <w:u w:val="single"/>
          <w:lang w:val="ru-RU"/>
        </w:rPr>
      </w:pPr>
      <w:r w:rsidRPr="001F2ED3">
        <w:rPr>
          <w:b/>
          <w:i/>
          <w:u w:val="single"/>
          <w:lang w:val="ru-RU"/>
        </w:rPr>
        <w:t>Список принятых сокращений:</w:t>
      </w:r>
    </w:p>
    <w:p w:rsidR="00FF2B5D" w:rsidRPr="001F2ED3" w:rsidRDefault="00FF2B5D" w:rsidP="00FF2B5D">
      <w:pPr>
        <w:pStyle w:val="aff0"/>
        <w:rPr>
          <w:lang w:val="ru-RU"/>
        </w:rPr>
      </w:pPr>
      <w:r w:rsidRPr="001F2ED3">
        <w:rPr>
          <w:lang w:val="ru-RU"/>
        </w:rPr>
        <w:t>ДДУ</w:t>
      </w:r>
      <w:r w:rsidRPr="001F2ED3">
        <w:rPr>
          <w:lang w:val="ru-RU"/>
        </w:rPr>
        <w:tab/>
      </w:r>
      <w:r w:rsidRPr="001F2ED3">
        <w:rPr>
          <w:lang w:val="ru-RU"/>
        </w:rPr>
        <w:tab/>
        <w:t>детское дошкольное учреждение</w:t>
      </w:r>
    </w:p>
    <w:p w:rsidR="00FF2B5D" w:rsidRPr="001F2ED3" w:rsidRDefault="00FF2B5D" w:rsidP="00FF2B5D">
      <w:pPr>
        <w:pStyle w:val="aff0"/>
        <w:rPr>
          <w:lang w:val="ru-RU"/>
        </w:rPr>
      </w:pPr>
      <w:r w:rsidRPr="001F2ED3">
        <w:rPr>
          <w:lang w:val="ru-RU"/>
        </w:rPr>
        <w:t>ГРП</w:t>
      </w:r>
      <w:r w:rsidRPr="001F2ED3">
        <w:rPr>
          <w:lang w:val="ru-RU"/>
        </w:rPr>
        <w:tab/>
      </w:r>
      <w:r w:rsidRPr="001F2ED3">
        <w:rPr>
          <w:lang w:val="ru-RU"/>
        </w:rPr>
        <w:tab/>
        <w:t>газораспределительный пункт</w:t>
      </w:r>
    </w:p>
    <w:p w:rsidR="00FF2B5D" w:rsidRPr="001F2ED3" w:rsidRDefault="00FF2B5D" w:rsidP="00FF2B5D">
      <w:pPr>
        <w:pStyle w:val="aff0"/>
        <w:rPr>
          <w:lang w:val="ru-RU"/>
        </w:rPr>
      </w:pPr>
      <w:r w:rsidRPr="001F2ED3">
        <w:rPr>
          <w:lang w:val="ru-RU"/>
        </w:rPr>
        <w:t>МДОУ</w:t>
      </w:r>
      <w:r w:rsidRPr="001F2ED3">
        <w:rPr>
          <w:lang w:val="ru-RU"/>
        </w:rPr>
        <w:tab/>
        <w:t>муниципальное дошкольное образовательное учреждение</w:t>
      </w:r>
    </w:p>
    <w:p w:rsidR="00FF2B5D" w:rsidRPr="001F2ED3" w:rsidRDefault="00FF2B5D" w:rsidP="00FF2B5D">
      <w:pPr>
        <w:pStyle w:val="aff0"/>
        <w:rPr>
          <w:lang w:val="ru-RU"/>
        </w:rPr>
      </w:pPr>
      <w:r w:rsidRPr="001F2ED3">
        <w:rPr>
          <w:lang w:val="ru-RU"/>
        </w:rPr>
        <w:t>МО</w:t>
      </w:r>
      <w:r w:rsidRPr="001F2ED3">
        <w:rPr>
          <w:lang w:val="ru-RU"/>
        </w:rPr>
        <w:tab/>
      </w:r>
      <w:r w:rsidRPr="001F2ED3">
        <w:rPr>
          <w:lang w:val="ru-RU"/>
        </w:rPr>
        <w:tab/>
        <w:t>муниципальное образование</w:t>
      </w:r>
    </w:p>
    <w:p w:rsidR="00FF2B5D" w:rsidRPr="001F2ED3" w:rsidRDefault="00FF2B5D" w:rsidP="00FF2B5D">
      <w:pPr>
        <w:pStyle w:val="aff0"/>
        <w:rPr>
          <w:lang w:val="ru-RU"/>
        </w:rPr>
      </w:pPr>
      <w:r w:rsidRPr="001F2ED3">
        <w:rPr>
          <w:lang w:val="ru-RU"/>
        </w:rPr>
        <w:t>МОУ</w:t>
      </w:r>
      <w:r w:rsidRPr="001F2ED3">
        <w:rPr>
          <w:lang w:val="ru-RU"/>
        </w:rPr>
        <w:tab/>
      </w:r>
      <w:r w:rsidRPr="001F2ED3">
        <w:rPr>
          <w:lang w:val="ru-RU"/>
        </w:rPr>
        <w:tab/>
        <w:t>муниципальное образовательное учреждение</w:t>
      </w:r>
    </w:p>
    <w:p w:rsidR="00FF2B5D" w:rsidRPr="001F2ED3" w:rsidRDefault="00FF2B5D" w:rsidP="00FF2B5D">
      <w:pPr>
        <w:pStyle w:val="aff0"/>
        <w:rPr>
          <w:lang w:val="ru-RU"/>
        </w:rPr>
      </w:pPr>
      <w:r w:rsidRPr="001F2ED3">
        <w:rPr>
          <w:lang w:val="ru-RU"/>
        </w:rPr>
        <w:t xml:space="preserve">ООШ </w:t>
      </w:r>
      <w:r w:rsidRPr="001F2ED3">
        <w:rPr>
          <w:lang w:val="ru-RU"/>
        </w:rPr>
        <w:tab/>
      </w:r>
      <w:r w:rsidRPr="001F2ED3">
        <w:rPr>
          <w:lang w:val="ru-RU"/>
        </w:rPr>
        <w:tab/>
        <w:t>общая общеобразовательная школа</w:t>
      </w:r>
    </w:p>
    <w:p w:rsidR="00FF2B5D" w:rsidRPr="001F2ED3" w:rsidRDefault="00FF2B5D" w:rsidP="00FF2B5D">
      <w:pPr>
        <w:pStyle w:val="aff0"/>
        <w:rPr>
          <w:lang w:val="ru-RU"/>
        </w:rPr>
      </w:pPr>
      <w:r w:rsidRPr="001F2ED3">
        <w:rPr>
          <w:lang w:val="ru-RU"/>
        </w:rPr>
        <w:t>СТП</w:t>
      </w:r>
      <w:r w:rsidRPr="001F2ED3">
        <w:rPr>
          <w:lang w:val="ru-RU"/>
        </w:rPr>
        <w:tab/>
      </w:r>
      <w:r w:rsidRPr="001F2ED3">
        <w:rPr>
          <w:lang w:val="ru-RU"/>
        </w:rPr>
        <w:tab/>
        <w:t>схема территориального планирования</w:t>
      </w:r>
    </w:p>
    <w:p w:rsidR="00FF2B5D" w:rsidRDefault="00FF2B5D" w:rsidP="00FF2B5D">
      <w:pPr>
        <w:pStyle w:val="aff0"/>
        <w:rPr>
          <w:lang w:val="ru-RU"/>
        </w:rPr>
      </w:pPr>
      <w:r w:rsidRPr="001F2ED3">
        <w:rPr>
          <w:lang w:val="ru-RU"/>
        </w:rPr>
        <w:t>ФАП</w:t>
      </w:r>
      <w:r w:rsidRPr="001F2ED3">
        <w:rPr>
          <w:lang w:val="ru-RU"/>
        </w:rPr>
        <w:tab/>
      </w:r>
      <w:r w:rsidRPr="001F2ED3">
        <w:rPr>
          <w:lang w:val="ru-RU"/>
        </w:rPr>
        <w:tab/>
        <w:t>фельдшерско-акушерский пункт</w:t>
      </w:r>
    </w:p>
    <w:p w:rsidR="00FF2B5D" w:rsidRPr="001F2ED3" w:rsidRDefault="00FF2B5D" w:rsidP="00FF2B5D">
      <w:pPr>
        <w:pStyle w:val="aff0"/>
        <w:rPr>
          <w:lang w:val="ru-RU"/>
        </w:rPr>
      </w:pPr>
      <w:r>
        <w:rPr>
          <w:lang w:val="ru-RU"/>
        </w:rPr>
        <w:t>д</w:t>
      </w:r>
      <w:r w:rsidRPr="001F2ED3">
        <w:rPr>
          <w:lang w:val="ru-RU"/>
        </w:rPr>
        <w:t>.</w:t>
      </w:r>
      <w:r w:rsidRPr="001F2ED3">
        <w:rPr>
          <w:lang w:val="ru-RU"/>
        </w:rPr>
        <w:tab/>
      </w:r>
      <w:r w:rsidRPr="001F2ED3">
        <w:rPr>
          <w:lang w:val="ru-RU"/>
        </w:rPr>
        <w:tab/>
        <w:t>деревня</w:t>
      </w:r>
    </w:p>
    <w:p w:rsidR="00FF2B5D" w:rsidRPr="001F2ED3" w:rsidRDefault="00FF2B5D" w:rsidP="00FF2B5D">
      <w:pPr>
        <w:pStyle w:val="aff0"/>
        <w:rPr>
          <w:lang w:val="ru-RU"/>
        </w:rPr>
      </w:pPr>
      <w:r w:rsidRPr="001F2ED3">
        <w:rPr>
          <w:lang w:val="ru-RU"/>
        </w:rPr>
        <w:t>пос.</w:t>
      </w:r>
      <w:r w:rsidRPr="001F2ED3">
        <w:rPr>
          <w:lang w:val="ru-RU"/>
        </w:rPr>
        <w:tab/>
      </w:r>
      <w:r w:rsidRPr="001F2ED3">
        <w:rPr>
          <w:lang w:val="ru-RU"/>
        </w:rPr>
        <w:tab/>
        <w:t>посёлок</w:t>
      </w:r>
    </w:p>
    <w:p w:rsidR="00FF2B5D" w:rsidRPr="00805CAC" w:rsidRDefault="00FF2B5D" w:rsidP="00FF2B5D">
      <w:pPr>
        <w:pStyle w:val="aff0"/>
        <w:rPr>
          <w:lang w:val="ru-RU"/>
        </w:rPr>
      </w:pPr>
      <w:r w:rsidRPr="001F2ED3">
        <w:rPr>
          <w:lang w:val="ru-RU"/>
        </w:rPr>
        <w:t>с.</w:t>
      </w:r>
      <w:r w:rsidRPr="001F2ED3">
        <w:rPr>
          <w:lang w:val="ru-RU"/>
        </w:rPr>
        <w:tab/>
      </w:r>
      <w:r w:rsidRPr="001F2ED3">
        <w:rPr>
          <w:lang w:val="ru-RU"/>
        </w:rPr>
        <w:tab/>
        <w:t>село</w:t>
      </w:r>
    </w:p>
    <w:p w:rsidR="00107ED0" w:rsidRPr="006B14B0" w:rsidRDefault="00107ED0" w:rsidP="006B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6B14B0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br w:type="page"/>
      </w:r>
    </w:p>
    <w:p w:rsidR="00B75638" w:rsidRPr="00BE1075" w:rsidRDefault="00B75638" w:rsidP="00E37C20">
      <w:pPr>
        <w:pStyle w:val="1"/>
        <w:spacing w:line="240" w:lineRule="auto"/>
        <w:rPr>
          <w:rFonts w:cs="Times New Roman"/>
          <w:caps w:val="0"/>
          <w:sz w:val="24"/>
          <w:szCs w:val="24"/>
        </w:rPr>
      </w:pPr>
      <w:bookmarkStart w:id="6" w:name="_Toc507088263"/>
      <w:r w:rsidRPr="00BE1075">
        <w:rPr>
          <w:rFonts w:cs="Times New Roman"/>
          <w:sz w:val="24"/>
          <w:szCs w:val="24"/>
        </w:rPr>
        <w:lastRenderedPageBreak/>
        <w:t>1. Прогноз развития территории</w:t>
      </w:r>
      <w:bookmarkEnd w:id="5"/>
      <w:bookmarkEnd w:id="6"/>
    </w:p>
    <w:p w:rsidR="00B75638" w:rsidRPr="00BE1075" w:rsidRDefault="00F3250A" w:rsidP="00433DC0">
      <w:pPr>
        <w:pStyle w:val="20"/>
        <w:rPr>
          <w:rFonts w:cs="Times New Roman"/>
          <w:sz w:val="24"/>
          <w:szCs w:val="24"/>
        </w:rPr>
      </w:pPr>
      <w:bookmarkStart w:id="7" w:name="_Toc244405521"/>
      <w:bookmarkStart w:id="8" w:name="_Toc244407689"/>
      <w:bookmarkStart w:id="9" w:name="_Toc244410150"/>
      <w:bookmarkStart w:id="10" w:name="_Toc244411137"/>
      <w:bookmarkStart w:id="11" w:name="_Toc270941725"/>
      <w:bookmarkStart w:id="12" w:name="_Toc312357134"/>
      <w:bookmarkStart w:id="13" w:name="_Toc507088264"/>
      <w:r w:rsidRPr="00BE1075">
        <w:rPr>
          <w:rFonts w:cs="Times New Roman"/>
          <w:sz w:val="24"/>
          <w:szCs w:val="24"/>
        </w:rPr>
        <w:t>1.1</w:t>
      </w:r>
      <w:r w:rsidR="00B75638" w:rsidRPr="00BE1075">
        <w:rPr>
          <w:rFonts w:cs="Times New Roman"/>
          <w:sz w:val="24"/>
          <w:szCs w:val="24"/>
        </w:rPr>
        <w:t xml:space="preserve"> Предпосылки развития территории муниципального образования</w:t>
      </w:r>
      <w:bookmarkEnd w:id="7"/>
      <w:bookmarkEnd w:id="8"/>
      <w:bookmarkEnd w:id="9"/>
      <w:bookmarkEnd w:id="10"/>
      <w:bookmarkEnd w:id="11"/>
      <w:bookmarkEnd w:id="12"/>
      <w:bookmarkEnd w:id="13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Главными факторами дальнейшего развития территории </w:t>
      </w:r>
      <w:r w:rsidR="00FF2B5D">
        <w:rPr>
          <w:lang w:val="ru-RU"/>
        </w:rPr>
        <w:t xml:space="preserve">МО Пеньковское сельское поселение </w:t>
      </w:r>
      <w:r w:rsidRPr="00BE1075">
        <w:rPr>
          <w:lang w:val="ru-RU"/>
        </w:rPr>
        <w:t>являются:</w:t>
      </w:r>
    </w:p>
    <w:p w:rsidR="00D81E1D" w:rsidRPr="00BE1075" w:rsidRDefault="00D81E1D" w:rsidP="00D81E1D">
      <w:pPr>
        <w:pStyle w:val="aff0"/>
        <w:numPr>
          <w:ilvl w:val="0"/>
          <w:numId w:val="1"/>
        </w:numPr>
        <w:rPr>
          <w:lang w:val="ru-RU"/>
        </w:rPr>
      </w:pPr>
      <w:r w:rsidRPr="00BE1075">
        <w:rPr>
          <w:lang w:val="ru-RU"/>
        </w:rPr>
        <w:t>выгодное экономико-географическое положение;</w:t>
      </w:r>
    </w:p>
    <w:p w:rsidR="00D81E1D" w:rsidRPr="00BE1075" w:rsidRDefault="00D81E1D" w:rsidP="00D81E1D">
      <w:pPr>
        <w:pStyle w:val="aff0"/>
        <w:numPr>
          <w:ilvl w:val="0"/>
          <w:numId w:val="1"/>
        </w:numPr>
        <w:rPr>
          <w:lang w:val="ru-RU"/>
        </w:rPr>
      </w:pPr>
      <w:r w:rsidRPr="00BE1075">
        <w:rPr>
          <w:lang w:val="ru-RU"/>
        </w:rPr>
        <w:t>производственный и кадровый потенциал;</w:t>
      </w:r>
    </w:p>
    <w:p w:rsidR="00D81E1D" w:rsidRPr="00BE1075" w:rsidRDefault="00D81E1D" w:rsidP="00D81E1D">
      <w:pPr>
        <w:pStyle w:val="aff0"/>
        <w:numPr>
          <w:ilvl w:val="0"/>
          <w:numId w:val="1"/>
        </w:numPr>
        <w:rPr>
          <w:lang w:val="ru-RU"/>
        </w:rPr>
      </w:pPr>
      <w:r w:rsidRPr="00BE1075">
        <w:rPr>
          <w:lang w:val="ru-RU"/>
        </w:rPr>
        <w:t>потенциал инфраструктуры внешнего транспорта, инженерных коммуникаций и сооружений;</w:t>
      </w:r>
    </w:p>
    <w:p w:rsidR="00D81E1D" w:rsidRPr="00BE1075" w:rsidRDefault="00D81E1D" w:rsidP="00D81E1D">
      <w:pPr>
        <w:pStyle w:val="aff0"/>
        <w:numPr>
          <w:ilvl w:val="0"/>
          <w:numId w:val="1"/>
        </w:numPr>
        <w:rPr>
          <w:lang w:val="ru-RU"/>
        </w:rPr>
      </w:pPr>
      <w:r w:rsidRPr="00BE1075">
        <w:rPr>
          <w:lang w:val="ru-RU"/>
        </w:rPr>
        <w:t>наличие достаточных земельных ресурсов при условии их разумного использования;</w:t>
      </w:r>
    </w:p>
    <w:p w:rsidR="00D81E1D" w:rsidRPr="00BE1075" w:rsidRDefault="00D81E1D" w:rsidP="00D81E1D">
      <w:pPr>
        <w:pStyle w:val="aff0"/>
        <w:numPr>
          <w:ilvl w:val="0"/>
          <w:numId w:val="1"/>
        </w:numPr>
        <w:rPr>
          <w:lang w:val="ru-RU"/>
        </w:rPr>
      </w:pPr>
      <w:r w:rsidRPr="00BE1075">
        <w:rPr>
          <w:lang w:val="ru-RU"/>
        </w:rPr>
        <w:t>развитие рыночной инфраструктуры.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Анализ показателей развития хозяйственного комплекса </w:t>
      </w:r>
      <w:r w:rsidR="00FF2B5D">
        <w:rPr>
          <w:lang w:val="ru-RU"/>
        </w:rPr>
        <w:t xml:space="preserve">МО Пеньковское сельское поселение </w:t>
      </w:r>
      <w:r w:rsidRPr="00BE1075">
        <w:rPr>
          <w:lang w:val="ru-RU"/>
        </w:rPr>
        <w:t>за последнее время, при учёте социально-экономической ситуации в стране, позволяет высказать следующие предположения по перспективам развития территории поселения:</w:t>
      </w:r>
    </w:p>
    <w:p w:rsidR="00ED44F7" w:rsidRDefault="00ED44F7" w:rsidP="00ED44F7">
      <w:pPr>
        <w:pStyle w:val="aff0"/>
        <w:rPr>
          <w:lang w:val="ru-RU"/>
        </w:rPr>
      </w:pPr>
      <w:r w:rsidRPr="00BE1075">
        <w:rPr>
          <w:lang w:val="ru-RU"/>
        </w:rPr>
        <w:t>1</w:t>
      </w:r>
      <w:r>
        <w:rPr>
          <w:lang w:val="ru-RU"/>
        </w:rPr>
        <w:t>.</w:t>
      </w:r>
      <w:r w:rsidRPr="00BE1075">
        <w:rPr>
          <w:lang w:val="ru-RU"/>
        </w:rPr>
        <w:t xml:space="preserve"> </w:t>
      </w:r>
      <w:r>
        <w:rPr>
          <w:lang w:val="ru-RU"/>
        </w:rPr>
        <w:t>О</w:t>
      </w:r>
      <w:r w:rsidRPr="00BE1075">
        <w:rPr>
          <w:lang w:val="ru-RU"/>
        </w:rPr>
        <w:t xml:space="preserve">траслевая специализация </w:t>
      </w:r>
      <w:r>
        <w:rPr>
          <w:lang w:val="ru-RU"/>
        </w:rPr>
        <w:t>экономики</w:t>
      </w:r>
      <w:r w:rsidRPr="00BE1075">
        <w:rPr>
          <w:lang w:val="ru-RU"/>
        </w:rPr>
        <w:t xml:space="preserve"> поселения относительно устойчива</w:t>
      </w:r>
      <w:r>
        <w:rPr>
          <w:lang w:val="ru-RU"/>
        </w:rPr>
        <w:t>, имеет сельскохозяйственную направленность,</w:t>
      </w:r>
      <w:r w:rsidRPr="00BE1075">
        <w:rPr>
          <w:lang w:val="ru-RU"/>
        </w:rPr>
        <w:t xml:space="preserve"> и нет оснований ожид</w:t>
      </w:r>
      <w:r>
        <w:rPr>
          <w:lang w:val="ru-RU"/>
        </w:rPr>
        <w:t>ать её принципиальных изменений.</w:t>
      </w:r>
    </w:p>
    <w:p w:rsidR="0056361F" w:rsidRDefault="0056361F" w:rsidP="0056361F">
      <w:pPr>
        <w:pStyle w:val="aff0"/>
        <w:rPr>
          <w:lang w:val="ru-RU"/>
        </w:rPr>
      </w:pPr>
      <w:r w:rsidRPr="00BE1075">
        <w:rPr>
          <w:lang w:val="ru-RU"/>
        </w:rPr>
        <w:t>2</w:t>
      </w:r>
      <w:r>
        <w:rPr>
          <w:lang w:val="ru-RU"/>
        </w:rPr>
        <w:t>.</w:t>
      </w:r>
      <w:r w:rsidRPr="00BE1075">
        <w:rPr>
          <w:lang w:val="ru-RU"/>
        </w:rPr>
        <w:t xml:space="preserve"> </w:t>
      </w:r>
      <w:r>
        <w:rPr>
          <w:lang w:val="ru-RU"/>
        </w:rPr>
        <w:t>Н</w:t>
      </w:r>
      <w:r w:rsidRPr="00BE1075">
        <w:rPr>
          <w:lang w:val="ru-RU"/>
        </w:rPr>
        <w:t xml:space="preserve">аличие земель </w:t>
      </w:r>
      <w:r w:rsidR="009C143D">
        <w:rPr>
          <w:lang w:val="ru-RU"/>
        </w:rPr>
        <w:t xml:space="preserve">очень </w:t>
      </w:r>
      <w:r w:rsidRPr="00BE1075">
        <w:rPr>
          <w:lang w:val="ru-RU"/>
        </w:rPr>
        <w:t>высокого качес</w:t>
      </w:r>
      <w:r w:rsidR="00F1298D">
        <w:rPr>
          <w:lang w:val="ru-RU"/>
        </w:rPr>
        <w:t>тва в поселении и его окружении.</w:t>
      </w:r>
    </w:p>
    <w:p w:rsidR="00B75638" w:rsidRPr="00BE1075" w:rsidRDefault="00B60929" w:rsidP="008E4FDA">
      <w:pPr>
        <w:pStyle w:val="20"/>
        <w:tabs>
          <w:tab w:val="center" w:pos="4677"/>
          <w:tab w:val="left" w:pos="6915"/>
        </w:tabs>
        <w:rPr>
          <w:rFonts w:cs="Times New Roman"/>
          <w:sz w:val="24"/>
          <w:szCs w:val="24"/>
        </w:rPr>
      </w:pPr>
      <w:bookmarkStart w:id="14" w:name="_Toc244405522"/>
      <w:bookmarkStart w:id="15" w:name="_Toc244407690"/>
      <w:bookmarkStart w:id="16" w:name="_Toc244410151"/>
      <w:bookmarkStart w:id="17" w:name="_Toc244411138"/>
      <w:bookmarkStart w:id="18" w:name="_Toc270941726"/>
      <w:bookmarkStart w:id="19" w:name="_Toc312357135"/>
      <w:bookmarkStart w:id="20" w:name="_Toc507088265"/>
      <w:r w:rsidRPr="00A01C59">
        <w:rPr>
          <w:rFonts w:cs="Times New Roman"/>
          <w:sz w:val="24"/>
          <w:szCs w:val="24"/>
        </w:rPr>
        <w:t xml:space="preserve">1.2 </w:t>
      </w:r>
      <w:bookmarkEnd w:id="14"/>
      <w:bookmarkEnd w:id="15"/>
      <w:bookmarkEnd w:id="16"/>
      <w:bookmarkEnd w:id="17"/>
      <w:bookmarkEnd w:id="18"/>
      <w:bookmarkEnd w:id="19"/>
      <w:r w:rsidR="004210A5" w:rsidRPr="00A01C59">
        <w:rPr>
          <w:rFonts w:cs="Times New Roman"/>
          <w:sz w:val="24"/>
          <w:szCs w:val="24"/>
        </w:rPr>
        <w:t>Демографическая ситуация. Прогноз численности населения</w:t>
      </w:r>
      <w:bookmarkEnd w:id="20"/>
    </w:p>
    <w:p w:rsidR="00972513" w:rsidRDefault="00972513" w:rsidP="00972513">
      <w:pPr>
        <w:pStyle w:val="aff0"/>
        <w:rPr>
          <w:lang w:val="ru-RU"/>
        </w:rPr>
      </w:pPr>
      <w:r w:rsidRPr="00BE1075">
        <w:rPr>
          <w:lang w:val="ru-RU"/>
        </w:rPr>
        <w:t xml:space="preserve">Современное состояние и основные тенденции демографической ситуации, сложившейся в поселении, прослеживаются в таблицах, представленных </w:t>
      </w:r>
      <w:r w:rsidR="00483FEF">
        <w:rPr>
          <w:lang w:val="ru-RU"/>
        </w:rPr>
        <w:t>2</w:t>
      </w:r>
      <w:r w:rsidRPr="00BE1075">
        <w:rPr>
          <w:lang w:val="ru-RU"/>
        </w:rPr>
        <w:t>-м томе «Материалы по обоснованию</w:t>
      </w:r>
      <w:r w:rsidR="00046C5E">
        <w:rPr>
          <w:lang w:val="ru-RU"/>
        </w:rPr>
        <w:t>»</w:t>
      </w:r>
      <w:r>
        <w:rPr>
          <w:lang w:val="ru-RU"/>
        </w:rPr>
        <w:t>.</w:t>
      </w:r>
    </w:p>
    <w:p w:rsidR="00F92909" w:rsidRDefault="00F92909" w:rsidP="00F92909">
      <w:pPr>
        <w:pStyle w:val="aff0"/>
        <w:rPr>
          <w:lang w:val="ru-RU"/>
        </w:rPr>
      </w:pPr>
      <w:r w:rsidRPr="00BE1075">
        <w:rPr>
          <w:lang w:val="ru-RU"/>
        </w:rPr>
        <w:t xml:space="preserve">Расчеты основных показателей демографических процессов на перспективу до </w:t>
      </w:r>
      <w:r w:rsidR="0056361F">
        <w:rPr>
          <w:lang w:val="ru-RU"/>
        </w:rPr>
        <w:t>203</w:t>
      </w:r>
      <w:r w:rsidR="00BB769D">
        <w:rPr>
          <w:lang w:val="ru-RU"/>
        </w:rPr>
        <w:t>9</w:t>
      </w:r>
      <w:r w:rsidRPr="00BE1075">
        <w:rPr>
          <w:lang w:val="ru-RU"/>
        </w:rPr>
        <w:t xml:space="preserve"> года произвести на основе сложившихся в последние десятилетия сдвигов в динамике численности населения </w:t>
      </w:r>
      <w:r w:rsidR="00FF2B5D">
        <w:rPr>
          <w:lang w:val="ru-RU"/>
        </w:rPr>
        <w:t xml:space="preserve">МО Пеньковское сельское поселение </w:t>
      </w:r>
      <w:r w:rsidRPr="00BE1075">
        <w:rPr>
          <w:lang w:val="ru-RU"/>
        </w:rPr>
        <w:t xml:space="preserve">невозможно, так как не проводились соответствующие исследования. </w:t>
      </w:r>
    </w:p>
    <w:p w:rsidR="00F92909" w:rsidRPr="00BE1075" w:rsidRDefault="00F92909" w:rsidP="00F92909">
      <w:pPr>
        <w:pStyle w:val="aff0"/>
        <w:rPr>
          <w:lang w:val="ru-RU"/>
        </w:rPr>
      </w:pPr>
      <w:r w:rsidRPr="00BE1075">
        <w:rPr>
          <w:lang w:val="ru-RU"/>
        </w:rPr>
        <w:t>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веса, как естественного прироста, так и механического притока в ту или иную сторону.</w:t>
      </w:r>
    </w:p>
    <w:p w:rsidR="00F92909" w:rsidRPr="00BE1075" w:rsidRDefault="00F92909" w:rsidP="00F92909">
      <w:pPr>
        <w:pStyle w:val="aff0"/>
        <w:rPr>
          <w:lang w:val="ru-RU"/>
        </w:rPr>
      </w:pPr>
      <w:r w:rsidRPr="00BE1075">
        <w:rPr>
          <w:lang w:val="ru-RU"/>
        </w:rPr>
        <w:t>Изменение численности населения будет зависеть от социально-экономического развития поселения, успешной политики занятости населения, в частности, создания новых рабочих мест, обусловленного развитием различных функций поселения.</w:t>
      </w:r>
    </w:p>
    <w:p w:rsidR="00F92909" w:rsidRPr="00BE1075" w:rsidRDefault="00F92909" w:rsidP="00F92909">
      <w:pPr>
        <w:pStyle w:val="aff0"/>
        <w:rPr>
          <w:lang w:val="ru-RU"/>
        </w:rPr>
      </w:pPr>
      <w:r w:rsidRPr="00BE1075">
        <w:rPr>
          <w:lang w:val="ru-RU"/>
        </w:rPr>
        <w:t xml:space="preserve">Дальнейшее развитие функции производителя </w:t>
      </w:r>
      <w:r>
        <w:rPr>
          <w:lang w:val="ru-RU"/>
        </w:rPr>
        <w:t xml:space="preserve">промышленной </w:t>
      </w:r>
      <w:r w:rsidRPr="00BE1075">
        <w:rPr>
          <w:lang w:val="ru-RU"/>
        </w:rPr>
        <w:t xml:space="preserve">продукции, функции транспортного узла, </w:t>
      </w:r>
      <w:r>
        <w:rPr>
          <w:lang w:val="ru-RU"/>
        </w:rPr>
        <w:t xml:space="preserve">рекреационной функции </w:t>
      </w:r>
      <w:r w:rsidRPr="00BE1075">
        <w:rPr>
          <w:lang w:val="ru-RU"/>
        </w:rPr>
        <w:t>могут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групп, и, в конечном итоге, к укреплению его жизнеспособности и самодостаточности.</w:t>
      </w:r>
    </w:p>
    <w:p w:rsidR="00F92909" w:rsidRDefault="00F92909" w:rsidP="00F92909">
      <w:pPr>
        <w:pStyle w:val="aff0"/>
        <w:rPr>
          <w:lang w:val="ru-RU"/>
        </w:rPr>
      </w:pPr>
      <w:r w:rsidRPr="00BE1075">
        <w:rPr>
          <w:lang w:val="ru-RU"/>
        </w:rPr>
        <w:t xml:space="preserve">Успешная реализации ряда целевых программ, принятых на федеральном уровне, уровне субъекта федерации и муниципальном уровне, позволяет стабилизировать социально-экономического положение </w:t>
      </w:r>
      <w:r w:rsidR="00FF2B5D">
        <w:rPr>
          <w:lang w:val="ru-RU"/>
        </w:rPr>
        <w:t xml:space="preserve">МО Пеньковское сельское </w:t>
      </w:r>
      <w:r w:rsidR="00AD41C2">
        <w:rPr>
          <w:lang w:val="ru-RU"/>
        </w:rPr>
        <w:t>поселение,</w:t>
      </w:r>
      <w:r w:rsidRPr="00BE1075">
        <w:rPr>
          <w:lang w:val="ru-RU"/>
        </w:rPr>
        <w:t xml:space="preserve"> повысить уровень и качества жизни </w:t>
      </w:r>
      <w:r w:rsidR="0067040C">
        <w:rPr>
          <w:lang w:val="ru-RU"/>
        </w:rPr>
        <w:t>сельского</w:t>
      </w:r>
      <w:r w:rsidRPr="00BE1075">
        <w:rPr>
          <w:lang w:val="ru-RU"/>
        </w:rPr>
        <w:t xml:space="preserve"> населения, что, в свою очередь, приведёт к вероятной стабилизации демографической ситуации с прогнозом численности населения.</w:t>
      </w:r>
    </w:p>
    <w:p w:rsidR="008133B0" w:rsidRPr="00AD41C2" w:rsidRDefault="009C143D" w:rsidP="00AD41C2">
      <w:pPr>
        <w:pStyle w:val="aff0"/>
        <w:rPr>
          <w:lang w:val="ru-RU"/>
        </w:rPr>
      </w:pPr>
      <w:r w:rsidRPr="00862500">
        <w:rPr>
          <w:lang w:val="ru-RU"/>
        </w:rPr>
        <w:t xml:space="preserve">На основе динамики основных показателей воспроизводства населения </w:t>
      </w:r>
      <w:r w:rsidR="00FF2B5D">
        <w:rPr>
          <w:lang w:val="ru-RU"/>
        </w:rPr>
        <w:t xml:space="preserve">МО Пеньковское сельское поселение </w:t>
      </w:r>
      <w:r w:rsidRPr="00862500">
        <w:rPr>
          <w:lang w:val="ru-RU"/>
        </w:rPr>
        <w:t xml:space="preserve">установлено, что количество населения </w:t>
      </w:r>
      <w:r>
        <w:rPr>
          <w:lang w:val="ru-RU"/>
        </w:rPr>
        <w:t>уменьшалось</w:t>
      </w:r>
      <w:r w:rsidRPr="00862500">
        <w:rPr>
          <w:lang w:val="ru-RU"/>
        </w:rPr>
        <w:t xml:space="preserve"> в среднем на </w:t>
      </w:r>
      <w:r w:rsidR="00AD41C2">
        <w:rPr>
          <w:lang w:val="ru-RU"/>
        </w:rPr>
        <w:t xml:space="preserve">5,3 </w:t>
      </w:r>
      <w:r w:rsidRPr="00862500">
        <w:rPr>
          <w:lang w:val="ru-RU"/>
        </w:rPr>
        <w:t xml:space="preserve">% в год. </w:t>
      </w:r>
    </w:p>
    <w:p w:rsidR="00E50FB1" w:rsidRPr="00171619" w:rsidRDefault="00E50FB1" w:rsidP="00E50FB1">
      <w:pPr>
        <w:pStyle w:val="aff0"/>
        <w:spacing w:before="120"/>
        <w:jc w:val="right"/>
        <w:outlineLvl w:val="0"/>
        <w:rPr>
          <w:b/>
          <w:i/>
          <w:lang w:val="ru-RU"/>
        </w:rPr>
      </w:pPr>
      <w:r w:rsidRPr="00171619">
        <w:rPr>
          <w:b/>
          <w:i/>
          <w:lang w:val="ru-RU"/>
        </w:rPr>
        <w:lastRenderedPageBreak/>
        <w:t xml:space="preserve">Таблица </w:t>
      </w:r>
      <w:r>
        <w:rPr>
          <w:b/>
          <w:i/>
          <w:lang w:val="ru-RU"/>
        </w:rPr>
        <w:t>1</w:t>
      </w:r>
      <w:r w:rsidRPr="00171619">
        <w:rPr>
          <w:b/>
          <w:i/>
          <w:lang w:val="ru-RU"/>
        </w:rPr>
        <w:t>.1</w:t>
      </w:r>
    </w:p>
    <w:p w:rsidR="0056361F" w:rsidRPr="000D42D7" w:rsidRDefault="0056361F" w:rsidP="0056361F">
      <w:pPr>
        <w:pStyle w:val="aff0"/>
        <w:spacing w:after="120"/>
        <w:ind w:firstLine="0"/>
        <w:jc w:val="center"/>
        <w:rPr>
          <w:b/>
          <w:i/>
          <w:lang w:val="ru-RU"/>
        </w:rPr>
      </w:pPr>
      <w:r w:rsidRPr="000D42D7">
        <w:rPr>
          <w:b/>
          <w:i/>
          <w:lang w:val="ru-RU"/>
        </w:rPr>
        <w:t xml:space="preserve">Динамика изменения численности населения по населённым пунктам </w:t>
      </w:r>
      <w:r w:rsidR="00FF2B5D">
        <w:rPr>
          <w:b/>
          <w:i/>
          <w:lang w:val="ru-RU"/>
        </w:rPr>
        <w:t xml:space="preserve">МО Пеньковское сельское </w:t>
      </w:r>
      <w:r w:rsidR="00AD41C2">
        <w:rPr>
          <w:b/>
          <w:i/>
          <w:lang w:val="ru-RU"/>
        </w:rPr>
        <w:t>поселение,</w:t>
      </w:r>
      <w:r w:rsidRPr="000D42D7">
        <w:rPr>
          <w:b/>
          <w:i/>
          <w:lang w:val="ru-RU"/>
        </w:rPr>
        <w:t xml:space="preserve"> чел. (</w:t>
      </w:r>
      <w:r w:rsidR="00FF3620">
        <w:rPr>
          <w:b/>
          <w:i/>
          <w:lang w:val="ru-RU"/>
        </w:rPr>
        <w:t>20</w:t>
      </w:r>
      <w:r w:rsidR="00AD41C2">
        <w:rPr>
          <w:b/>
          <w:i/>
          <w:lang w:val="ru-RU"/>
        </w:rPr>
        <w:t>11</w:t>
      </w:r>
      <w:r w:rsidRPr="000D42D7">
        <w:rPr>
          <w:b/>
          <w:i/>
          <w:lang w:val="ru-RU"/>
        </w:rPr>
        <w:t>-201</w:t>
      </w:r>
      <w:r w:rsidR="00AD41C2">
        <w:rPr>
          <w:b/>
          <w:i/>
          <w:lang w:val="ru-RU"/>
        </w:rPr>
        <w:t>5</w:t>
      </w:r>
      <w:r w:rsidR="009C143D">
        <w:rPr>
          <w:b/>
          <w:i/>
          <w:lang w:val="ru-RU"/>
        </w:rPr>
        <w:t xml:space="preserve"> гг.)</w:t>
      </w:r>
    </w:p>
    <w:tbl>
      <w:tblPr>
        <w:tblW w:w="9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9"/>
        <w:gridCol w:w="1270"/>
        <w:gridCol w:w="1270"/>
        <w:gridCol w:w="1270"/>
        <w:gridCol w:w="1270"/>
        <w:gridCol w:w="1270"/>
      </w:tblGrid>
      <w:tr w:rsidR="00AD41C2" w:rsidRPr="00AD41C2" w:rsidTr="003D508F">
        <w:trPr>
          <w:trHeight w:val="246"/>
          <w:tblHeader/>
        </w:trPr>
        <w:tc>
          <w:tcPr>
            <w:tcW w:w="3249" w:type="dxa"/>
            <w:shd w:val="clear" w:color="auto" w:fill="D9D9D9" w:themeFill="background1" w:themeFillShade="D9"/>
          </w:tcPr>
          <w:p w:rsidR="00AD41C2" w:rsidRPr="00AD41C2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AD4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Наименование населённого пункта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AD41C2" w:rsidRPr="00AD41C2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AD4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2011 год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AD41C2" w:rsidRPr="00AD41C2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AD4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2012 год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AD41C2" w:rsidRPr="00AD41C2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AD4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2013 год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AD41C2" w:rsidRPr="00AD41C2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AD4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2014 год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AD41C2" w:rsidRPr="00AD41C2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AD4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2015 год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Пеньково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418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420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440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429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409</w:t>
            </w:r>
          </w:p>
        </w:tc>
      </w:tr>
      <w:tr w:rsidR="00AD41C2" w:rsidRPr="00AD41C2" w:rsidTr="003D508F">
        <w:trPr>
          <w:trHeight w:val="187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Большое Петрово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24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26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Будилово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23</w:t>
            </w:r>
          </w:p>
        </w:tc>
      </w:tr>
      <w:tr w:rsidR="00AD41C2" w:rsidRPr="00AD41C2" w:rsidTr="003D508F">
        <w:trPr>
          <w:trHeight w:val="153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Ворожебкино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Головино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Горбуново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30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29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 xml:space="preserve">д. Городок 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244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243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236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226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232</w:t>
            </w:r>
          </w:p>
        </w:tc>
      </w:tr>
      <w:tr w:rsidR="00AD41C2" w:rsidRPr="00AD41C2" w:rsidTr="003D508F">
        <w:trPr>
          <w:trHeight w:val="285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Дупле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20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19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22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Зыбуново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18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Казиха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62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45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Калягино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Катиха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</w:t>
            </w:r>
          </w:p>
        </w:tc>
      </w:tr>
      <w:tr w:rsidR="00AD41C2" w:rsidRPr="00AD41C2" w:rsidTr="003D508F">
        <w:trPr>
          <w:trHeight w:val="285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Климово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23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23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Козленево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</w:t>
            </w:r>
          </w:p>
        </w:tc>
      </w:tr>
      <w:tr w:rsidR="00AD41C2" w:rsidRPr="00906E91" w:rsidTr="003D508F">
        <w:trPr>
          <w:trHeight w:val="285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Козлово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22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Косково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-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</w:p>
        </w:tc>
      </w:tr>
      <w:tr w:rsidR="00AD41C2" w:rsidRPr="00AD41C2" w:rsidTr="003D508F">
        <w:trPr>
          <w:trHeight w:val="93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Красноармеец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26</w:t>
            </w:r>
          </w:p>
        </w:tc>
      </w:tr>
      <w:tr w:rsidR="00AD41C2" w:rsidRPr="00AD41C2" w:rsidTr="003D508F">
        <w:trPr>
          <w:trHeight w:val="211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пос. Левошинка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52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49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52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пос. Любинка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97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91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101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93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94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Мошково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43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45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Наумково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9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8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Наумково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</w:t>
            </w:r>
          </w:p>
        </w:tc>
      </w:tr>
      <w:tr w:rsidR="00AD41C2" w:rsidRPr="00AD41C2" w:rsidTr="003D508F">
        <w:trPr>
          <w:trHeight w:val="103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Новое Лукино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24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22</w:t>
            </w:r>
          </w:p>
        </w:tc>
        <w:tc>
          <w:tcPr>
            <w:tcW w:w="1270" w:type="dxa"/>
          </w:tcPr>
          <w:p w:rsidR="00AD41C2" w:rsidRPr="00380F43" w:rsidRDefault="00197E41" w:rsidP="00197E41">
            <w:pPr>
              <w:tabs>
                <w:tab w:val="left" w:pos="345"/>
                <w:tab w:val="center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ab/>
            </w: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ab/>
            </w:r>
            <w:r w:rsidR="00AD41C2"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21</w:t>
            </w:r>
          </w:p>
        </w:tc>
      </w:tr>
      <w:tr w:rsidR="00AD41C2" w:rsidRPr="00AD41C2" w:rsidTr="003D508F">
        <w:trPr>
          <w:trHeight w:val="66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пос. Новое Ободово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333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325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326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302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290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с. Ободово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64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61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56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Олехново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20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19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20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24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п. Ольховка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Песчаница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9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Перхово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7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Реброво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53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53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63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57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Саково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-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-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-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-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-</w:t>
            </w:r>
          </w:p>
        </w:tc>
      </w:tr>
      <w:tr w:rsidR="00AD41C2" w:rsidRPr="00AD41C2" w:rsidTr="003D508F">
        <w:trPr>
          <w:trHeight w:val="5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EF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с. Селище-Хво</w:t>
            </w:r>
            <w:r w:rsidR="00EF66FD"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ш</w:t>
            </w: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ня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139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131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126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121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120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Скоморохово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35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34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35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Спирово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608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610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621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626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616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Телепнево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8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7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Тупики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7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9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7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Фалино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1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-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-</w:t>
            </w:r>
          </w:p>
        </w:tc>
      </w:tr>
      <w:tr w:rsidR="00AD41C2" w:rsidRPr="00AD41C2" w:rsidTr="003D508F">
        <w:trPr>
          <w:trHeight w:val="270"/>
        </w:trPr>
        <w:tc>
          <w:tcPr>
            <w:tcW w:w="3249" w:type="dxa"/>
            <w:shd w:val="clear" w:color="auto" w:fill="F2F2F2" w:themeFill="background1" w:themeFillShade="F2"/>
          </w:tcPr>
          <w:p w:rsidR="00AD41C2" w:rsidRPr="00380F43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Язвище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6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</w:t>
            </w:r>
          </w:p>
        </w:tc>
        <w:tc>
          <w:tcPr>
            <w:tcW w:w="1270" w:type="dxa"/>
          </w:tcPr>
          <w:p w:rsidR="00AD41C2" w:rsidRPr="00380F43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380F43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</w:t>
            </w:r>
          </w:p>
        </w:tc>
      </w:tr>
      <w:tr w:rsidR="00AD41C2" w:rsidRPr="00AD41C2" w:rsidTr="003D508F">
        <w:trPr>
          <w:trHeight w:val="50"/>
        </w:trPr>
        <w:tc>
          <w:tcPr>
            <w:tcW w:w="3249" w:type="dxa"/>
            <w:shd w:val="clear" w:color="auto" w:fill="D9D9D9" w:themeFill="background1" w:themeFillShade="D9"/>
          </w:tcPr>
          <w:p w:rsidR="00AD41C2" w:rsidRPr="00AD41C2" w:rsidRDefault="00AD41C2" w:rsidP="00AD4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AD4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Итого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AD41C2" w:rsidRPr="00AD41C2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AD4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2481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AD41C2" w:rsidRPr="00AD41C2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AD4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2427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AD41C2" w:rsidRPr="00AD41C2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AD4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2446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AD41C2" w:rsidRPr="00AD41C2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AD4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2405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AD41C2" w:rsidRPr="00AD41C2" w:rsidRDefault="00AD41C2" w:rsidP="00AD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AD4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2349</w:t>
            </w:r>
          </w:p>
        </w:tc>
      </w:tr>
    </w:tbl>
    <w:p w:rsidR="00E50FB1" w:rsidRPr="00BE1075" w:rsidRDefault="00E50FB1" w:rsidP="009C143D">
      <w:pPr>
        <w:pStyle w:val="aff0"/>
        <w:spacing w:before="120"/>
        <w:rPr>
          <w:lang w:val="ru-RU"/>
        </w:rPr>
      </w:pPr>
      <w:r w:rsidRPr="00BE1075">
        <w:rPr>
          <w:lang w:val="ru-RU"/>
        </w:rPr>
        <w:lastRenderedPageBreak/>
        <w:t xml:space="preserve">Рассматривая демографические проблемы </w:t>
      </w:r>
      <w:r w:rsidR="00FF2B5D">
        <w:rPr>
          <w:lang w:val="ru-RU"/>
        </w:rPr>
        <w:t xml:space="preserve">МО Пеньковское сельское </w:t>
      </w:r>
      <w:r w:rsidR="00AD41C2">
        <w:rPr>
          <w:lang w:val="ru-RU"/>
        </w:rPr>
        <w:t>поселение,</w:t>
      </w:r>
      <w:r w:rsidR="007E6ADD">
        <w:rPr>
          <w:lang w:val="ru-RU"/>
        </w:rPr>
        <w:t xml:space="preserve"> </w:t>
      </w:r>
      <w:r w:rsidRPr="00BE1075">
        <w:rPr>
          <w:lang w:val="ru-RU"/>
        </w:rPr>
        <w:t>развивается без чётко разработанной программы, регламентов и ограничений и, можно сказать, в условиях «дикого» рынка, то демографический прогноз практически «вытекает» из схемы функционального зонирования территории, естественно, с учётом планировочных ограничений.</w:t>
      </w:r>
    </w:p>
    <w:p w:rsidR="00952425" w:rsidRPr="00BE1075" w:rsidRDefault="00952425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Прогнозирование численности населения до </w:t>
      </w:r>
      <w:r w:rsidR="00294937">
        <w:rPr>
          <w:lang w:val="ru-RU"/>
        </w:rPr>
        <w:t>203</w:t>
      </w:r>
      <w:r w:rsidR="007E6ADD">
        <w:rPr>
          <w:lang w:val="ru-RU"/>
        </w:rPr>
        <w:t>9</w:t>
      </w:r>
      <w:r w:rsidRPr="00BE1075">
        <w:rPr>
          <w:lang w:val="ru-RU"/>
        </w:rPr>
        <w:t xml:space="preserve"> г. и оценка численности населения по состоянию на</w:t>
      </w:r>
      <w:r w:rsidR="00AD41C2">
        <w:rPr>
          <w:lang w:val="ru-RU"/>
        </w:rPr>
        <w:t xml:space="preserve"> начало</w:t>
      </w:r>
      <w:r w:rsidR="000868B0">
        <w:rPr>
          <w:lang w:val="ru-RU"/>
        </w:rPr>
        <w:t xml:space="preserve"> </w:t>
      </w:r>
      <w:r w:rsidR="004429F3">
        <w:rPr>
          <w:lang w:val="ru-RU"/>
        </w:rPr>
        <w:t>201</w:t>
      </w:r>
      <w:r w:rsidR="00AD41C2">
        <w:rPr>
          <w:lang w:val="ru-RU"/>
        </w:rPr>
        <w:t>5</w:t>
      </w:r>
      <w:r w:rsidRPr="00BE1075">
        <w:rPr>
          <w:lang w:val="ru-RU"/>
        </w:rPr>
        <w:t xml:space="preserve"> г. для </w:t>
      </w:r>
      <w:r w:rsidR="00FF2B5D">
        <w:rPr>
          <w:lang w:val="ru-RU"/>
        </w:rPr>
        <w:t xml:space="preserve">МО Пеньковское сельское поселение </w:t>
      </w:r>
      <w:r w:rsidRPr="00BE1075">
        <w:rPr>
          <w:lang w:val="ru-RU"/>
        </w:rPr>
        <w:t>можно осуществить на основе следующей методики.</w:t>
      </w:r>
    </w:p>
    <w:p w:rsidR="00C07795" w:rsidRPr="00C07795" w:rsidRDefault="002825CB" w:rsidP="00C07795">
      <w:pPr>
        <w:pStyle w:val="aff0"/>
        <w:rPr>
          <w:lang w:val="ru-RU"/>
        </w:rPr>
      </w:pPr>
      <w:r w:rsidRPr="00BE1075">
        <w:rPr>
          <w:lang w:val="ru-RU"/>
        </w:rPr>
        <w:t xml:space="preserve">Базовым периодом для прогнозирования численности населения является </w:t>
      </w:r>
      <w:r w:rsidR="00AD41C2">
        <w:rPr>
          <w:lang w:val="ru-RU"/>
        </w:rPr>
        <w:t xml:space="preserve">начало </w:t>
      </w:r>
      <w:r w:rsidR="004429F3">
        <w:rPr>
          <w:lang w:val="ru-RU"/>
        </w:rPr>
        <w:t>201</w:t>
      </w:r>
      <w:r w:rsidR="00AD41C2">
        <w:rPr>
          <w:lang w:val="ru-RU"/>
        </w:rPr>
        <w:t>5</w:t>
      </w:r>
      <w:r w:rsidR="004429F3">
        <w:rPr>
          <w:lang w:val="ru-RU"/>
        </w:rPr>
        <w:t xml:space="preserve"> </w:t>
      </w:r>
      <w:r w:rsidRPr="00BE1075">
        <w:rPr>
          <w:lang w:val="ru-RU"/>
        </w:rPr>
        <w:t xml:space="preserve">г. </w:t>
      </w:r>
      <w:r w:rsidR="00C07795" w:rsidRPr="00C07795">
        <w:rPr>
          <w:lang w:val="ru-RU"/>
        </w:rPr>
        <w:t>Расчет перспективной численности населения можно провести методом экстраполяции, который основывается на использовании данных об общем приросте населения (естественном и механическом), рассчитывается по формуле:</w:t>
      </w:r>
    </w:p>
    <w:p w:rsidR="00C07795" w:rsidRPr="00862500" w:rsidRDefault="00C07795" w:rsidP="009C143D">
      <w:pPr>
        <w:pStyle w:val="aff6"/>
        <w:spacing w:before="0" w:after="0"/>
        <w:jc w:val="right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  <w:lang w:val="en-US"/>
        </w:rPr>
        <w:t>h</w:t>
      </w:r>
      <w:r w:rsidRPr="00862500">
        <w:rPr>
          <w:sz w:val="24"/>
          <w:szCs w:val="24"/>
          <w:vertAlign w:val="subscript"/>
        </w:rPr>
        <w:t>+</w:t>
      </w:r>
      <w:r w:rsidRPr="00862500">
        <w:rPr>
          <w:sz w:val="24"/>
          <w:szCs w:val="24"/>
          <w:vertAlign w:val="subscript"/>
          <w:lang w:val="en-US"/>
        </w:rPr>
        <w:t>t</w:t>
      </w:r>
      <w:r w:rsidRPr="00862500">
        <w:rPr>
          <w:sz w:val="24"/>
          <w:szCs w:val="24"/>
        </w:rPr>
        <w:t>=</w:t>
      </w:r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  <w:lang w:val="en-US"/>
        </w:rPr>
        <w:t>h</w:t>
      </w:r>
      <w:r w:rsidRPr="00862500">
        <w:rPr>
          <w:sz w:val="24"/>
          <w:szCs w:val="24"/>
        </w:rPr>
        <w:t>·(1+К</w:t>
      </w:r>
      <w:r w:rsidRPr="00862500">
        <w:rPr>
          <w:sz w:val="24"/>
          <w:szCs w:val="24"/>
          <w:vertAlign w:val="subscript"/>
        </w:rPr>
        <w:t>общ.пр.</w:t>
      </w:r>
      <w:r w:rsidRPr="00862500">
        <w:rPr>
          <w:sz w:val="24"/>
          <w:szCs w:val="24"/>
        </w:rPr>
        <w:t>)</w:t>
      </w:r>
      <w:r w:rsidRPr="00862500">
        <w:rPr>
          <w:sz w:val="24"/>
          <w:szCs w:val="24"/>
          <w:vertAlign w:val="superscript"/>
          <w:lang w:val="en-US"/>
        </w:rPr>
        <w:t>t</w:t>
      </w:r>
      <w:r w:rsidRPr="00862500">
        <w:rPr>
          <w:sz w:val="24"/>
          <w:szCs w:val="24"/>
        </w:rPr>
        <w:t>,</w:t>
      </w:r>
      <w:r w:rsidR="009C143D">
        <w:rPr>
          <w:sz w:val="24"/>
          <w:szCs w:val="24"/>
        </w:rPr>
        <w:tab/>
      </w:r>
      <w:r w:rsidR="009C143D">
        <w:rPr>
          <w:sz w:val="24"/>
          <w:szCs w:val="24"/>
        </w:rPr>
        <w:tab/>
      </w:r>
      <w:r w:rsidR="009C143D">
        <w:rPr>
          <w:sz w:val="24"/>
          <w:szCs w:val="24"/>
        </w:rPr>
        <w:tab/>
      </w:r>
      <w:r w:rsidR="009C143D">
        <w:rPr>
          <w:sz w:val="24"/>
          <w:szCs w:val="24"/>
        </w:rPr>
        <w:tab/>
      </w:r>
      <w:r w:rsidR="009C143D">
        <w:rPr>
          <w:sz w:val="24"/>
          <w:szCs w:val="24"/>
        </w:rPr>
        <w:tab/>
        <w:t>(1)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где </w:t>
      </w:r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  <w:lang w:val="en-US"/>
        </w:rPr>
        <w:t>h</w:t>
      </w:r>
      <w:r w:rsidRPr="00862500">
        <w:rPr>
          <w:sz w:val="24"/>
          <w:szCs w:val="24"/>
        </w:rPr>
        <w:t xml:space="preserve"> – численность населения на начало планируемого периода, чел.;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t</w:t>
      </w:r>
      <w:r w:rsidRPr="00862500">
        <w:rPr>
          <w:sz w:val="24"/>
          <w:szCs w:val="24"/>
        </w:rPr>
        <w:t xml:space="preserve"> – число лет, на которое производится расчет;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>К</w:t>
      </w:r>
      <w:r w:rsidRPr="00862500">
        <w:rPr>
          <w:sz w:val="24"/>
          <w:szCs w:val="24"/>
          <w:vertAlign w:val="subscript"/>
        </w:rPr>
        <w:t>общ.пр</w:t>
      </w:r>
      <w:r w:rsidRPr="00862500">
        <w:rPr>
          <w:sz w:val="24"/>
          <w:szCs w:val="24"/>
        </w:rPr>
        <w:t xml:space="preserve">. – коэффициент общего прироста населения за период, предшествующий плановому, определяется как отношение </w:t>
      </w:r>
      <w:r>
        <w:rPr>
          <w:sz w:val="24"/>
          <w:szCs w:val="24"/>
        </w:rPr>
        <w:t>среднегодового</w:t>
      </w:r>
      <w:r w:rsidRPr="00862500">
        <w:rPr>
          <w:sz w:val="24"/>
          <w:szCs w:val="24"/>
        </w:rPr>
        <w:t xml:space="preserve"> прироста населения к среднегодовой численности населения.</w:t>
      </w:r>
    </w:p>
    <w:p w:rsidR="00C07795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>Отсутствие исходных данных и неясность тенденций с естественным приростом населения снижает точность прогнозов.</w:t>
      </w:r>
    </w:p>
    <w:p w:rsidR="00BA7221" w:rsidRDefault="00BA7221" w:rsidP="00C07795">
      <w:pPr>
        <w:pStyle w:val="aff6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При расчете прогнозной численности </w:t>
      </w:r>
      <w:r w:rsidR="00FF2B5D">
        <w:rPr>
          <w:sz w:val="24"/>
          <w:szCs w:val="24"/>
        </w:rPr>
        <w:t xml:space="preserve">МО Пеньковское сельское поселение </w:t>
      </w:r>
      <w:r>
        <w:rPr>
          <w:sz w:val="24"/>
          <w:szCs w:val="24"/>
        </w:rPr>
        <w:t>учитывались следующие моменты:</w:t>
      </w:r>
    </w:p>
    <w:p w:rsidR="00BA7221" w:rsidRPr="00BE1075" w:rsidRDefault="00BA7221" w:rsidP="00BA7221">
      <w:pPr>
        <w:pStyle w:val="aff0"/>
        <w:rPr>
          <w:lang w:val="ru-RU"/>
        </w:rPr>
      </w:pPr>
      <w:r w:rsidRPr="00BE1075">
        <w:rPr>
          <w:lang w:val="ru-RU"/>
        </w:rPr>
        <w:t xml:space="preserve">1. Демографические процессы, происходящие в </w:t>
      </w:r>
      <w:r w:rsidR="00FF2B5D">
        <w:rPr>
          <w:lang w:val="ru-RU"/>
        </w:rPr>
        <w:t xml:space="preserve">МО Пеньковское сельское </w:t>
      </w:r>
      <w:r w:rsidR="00AD41C2">
        <w:rPr>
          <w:lang w:val="ru-RU"/>
        </w:rPr>
        <w:t>поселение,</w:t>
      </w:r>
      <w:r w:rsidRPr="00BE1075">
        <w:rPr>
          <w:lang w:val="ru-RU"/>
        </w:rPr>
        <w:t xml:space="preserve"> аналогичны процессам, имеющим место в большинстве населённых пунктов</w:t>
      </w:r>
      <w:r>
        <w:rPr>
          <w:lang w:val="ru-RU"/>
        </w:rPr>
        <w:t xml:space="preserve"> </w:t>
      </w:r>
      <w:r w:rsidRPr="00BE1075">
        <w:rPr>
          <w:lang w:val="ru-RU"/>
        </w:rPr>
        <w:t>России с преобладанием русского населения – происходит старение населения, со</w:t>
      </w:r>
      <w:r>
        <w:rPr>
          <w:lang w:val="ru-RU"/>
        </w:rPr>
        <w:t>кращение доли молодых возрастов</w:t>
      </w:r>
      <w:r w:rsidRPr="00BE1075">
        <w:rPr>
          <w:lang w:val="ru-RU"/>
        </w:rPr>
        <w:t>.</w:t>
      </w:r>
      <w:r>
        <w:rPr>
          <w:lang w:val="ru-RU"/>
        </w:rPr>
        <w:t xml:space="preserve"> </w:t>
      </w:r>
      <w:r w:rsidRPr="00BE1075">
        <w:rPr>
          <w:lang w:val="ru-RU"/>
        </w:rPr>
        <w:t>Указанные особенности структуры населения следует учитывать в сфере социального обслуживания.</w:t>
      </w:r>
    </w:p>
    <w:p w:rsidR="00BA7221" w:rsidRPr="00BE1075" w:rsidRDefault="00BA7221" w:rsidP="00BA7221">
      <w:pPr>
        <w:pStyle w:val="aff0"/>
        <w:rPr>
          <w:lang w:val="ru-RU"/>
        </w:rPr>
      </w:pPr>
      <w:r>
        <w:rPr>
          <w:lang w:val="ru-RU"/>
        </w:rPr>
        <w:t>2</w:t>
      </w:r>
      <w:r w:rsidRPr="00BE1075">
        <w:rPr>
          <w:lang w:val="ru-RU"/>
        </w:rPr>
        <w:t xml:space="preserve">. Целесообразно учитывать в генеральном плане </w:t>
      </w:r>
      <w:r w:rsidR="00FF2B5D">
        <w:rPr>
          <w:lang w:val="ru-RU"/>
        </w:rPr>
        <w:t xml:space="preserve">МО Пеньковское сельское поселение </w:t>
      </w:r>
      <w:r w:rsidRPr="00BE1075">
        <w:rPr>
          <w:lang w:val="ru-RU"/>
        </w:rPr>
        <w:t>наличие населения «второго жилья» как специфическую «демографическую нагрузку» на инфраструктуру поселения.</w:t>
      </w:r>
    </w:p>
    <w:p w:rsidR="00475B0D" w:rsidRDefault="00475B0D" w:rsidP="00475B0D">
      <w:pPr>
        <w:pStyle w:val="aff0"/>
        <w:rPr>
          <w:lang w:val="ru-RU"/>
        </w:rPr>
      </w:pPr>
      <w:r>
        <w:rPr>
          <w:lang w:val="ru-RU"/>
        </w:rPr>
        <w:t>3</w:t>
      </w:r>
      <w:r w:rsidRPr="00BE1075">
        <w:rPr>
          <w:lang w:val="ru-RU"/>
        </w:rPr>
        <w:t xml:space="preserve">. </w:t>
      </w:r>
      <w:r>
        <w:rPr>
          <w:lang w:val="ru-RU"/>
        </w:rPr>
        <w:t xml:space="preserve">В период до </w:t>
      </w:r>
      <w:r w:rsidR="00294937">
        <w:rPr>
          <w:lang w:val="ru-RU"/>
        </w:rPr>
        <w:t>2024</w:t>
      </w:r>
      <w:r>
        <w:rPr>
          <w:lang w:val="ru-RU"/>
        </w:rPr>
        <w:t xml:space="preserve"> года </w:t>
      </w:r>
      <w:r w:rsidRPr="00BE1075">
        <w:rPr>
          <w:lang w:val="ru-RU"/>
        </w:rPr>
        <w:t>сохранится тенденция прироста численности трудовых ресурсов за счёт вступления населения трудоспособного возраста в трудовую деятельность. На более поздний период указанный прирост может быть обеспечен, в основном, за счёт механического притока.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Для расчета перспективной численности населения использовались несколько вариантов: </w:t>
      </w:r>
    </w:p>
    <w:p w:rsidR="00C07795" w:rsidRPr="00ED44F7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1) </w:t>
      </w:r>
      <w:r w:rsidRPr="00862500">
        <w:rPr>
          <w:i/>
          <w:sz w:val="24"/>
          <w:szCs w:val="24"/>
        </w:rPr>
        <w:t>пессимистичный</w:t>
      </w:r>
      <w:r w:rsidRPr="00862500">
        <w:rPr>
          <w:sz w:val="24"/>
          <w:szCs w:val="24"/>
        </w:rPr>
        <w:t xml:space="preserve"> вариант отражает снижение естественного прироста населения (низкая рождаемость в сочетании с высокой смертностью) и высокий миграционный отток. В качестве пессимистического прогноза взят</w:t>
      </w:r>
      <w:r>
        <w:rPr>
          <w:sz w:val="24"/>
          <w:szCs w:val="24"/>
        </w:rPr>
        <w:t xml:space="preserve"> </w:t>
      </w:r>
      <w:r w:rsidR="00DA4E6C" w:rsidRPr="00862500">
        <w:rPr>
          <w:sz w:val="24"/>
          <w:szCs w:val="24"/>
        </w:rPr>
        <w:t>коэффициент общего прироста населе</w:t>
      </w:r>
      <w:r w:rsidR="00DA4E6C" w:rsidRPr="00ED44F7">
        <w:rPr>
          <w:sz w:val="24"/>
          <w:szCs w:val="24"/>
        </w:rPr>
        <w:t xml:space="preserve">ния за период </w:t>
      </w:r>
      <w:r w:rsidR="00ED44F7" w:rsidRPr="00ED44F7">
        <w:rPr>
          <w:sz w:val="24"/>
          <w:szCs w:val="24"/>
        </w:rPr>
        <w:t>201</w:t>
      </w:r>
      <w:r w:rsidR="00AD41C2">
        <w:rPr>
          <w:sz w:val="24"/>
          <w:szCs w:val="24"/>
        </w:rPr>
        <w:t>2</w:t>
      </w:r>
      <w:r w:rsidR="00ED44F7" w:rsidRPr="00ED44F7">
        <w:rPr>
          <w:sz w:val="24"/>
          <w:szCs w:val="24"/>
        </w:rPr>
        <w:t>-201</w:t>
      </w:r>
      <w:r w:rsidR="00AD41C2">
        <w:rPr>
          <w:sz w:val="24"/>
          <w:szCs w:val="24"/>
        </w:rPr>
        <w:t>3</w:t>
      </w:r>
      <w:r w:rsidR="00DA4E6C" w:rsidRPr="00ED44F7">
        <w:rPr>
          <w:sz w:val="24"/>
          <w:szCs w:val="24"/>
        </w:rPr>
        <w:t xml:space="preserve"> гг. </w:t>
      </w:r>
      <w:r w:rsidRPr="00ED44F7">
        <w:rPr>
          <w:sz w:val="24"/>
          <w:szCs w:val="24"/>
        </w:rPr>
        <w:t>(К</w:t>
      </w:r>
      <w:r w:rsidRPr="00ED44F7">
        <w:rPr>
          <w:sz w:val="24"/>
          <w:szCs w:val="24"/>
          <w:vertAlign w:val="subscript"/>
        </w:rPr>
        <w:t>общ.пр.</w:t>
      </w:r>
      <w:r w:rsidRPr="00ED44F7">
        <w:rPr>
          <w:sz w:val="24"/>
          <w:szCs w:val="24"/>
        </w:rPr>
        <w:t>=-</w:t>
      </w:r>
      <w:r w:rsidR="00161107">
        <w:rPr>
          <w:sz w:val="24"/>
          <w:szCs w:val="24"/>
        </w:rPr>
        <w:t>0,00</w:t>
      </w:r>
      <w:r w:rsidR="0059331B">
        <w:rPr>
          <w:sz w:val="24"/>
          <w:szCs w:val="24"/>
        </w:rPr>
        <w:t>165</w:t>
      </w:r>
      <w:r w:rsidRPr="00ED44F7">
        <w:rPr>
          <w:sz w:val="24"/>
          <w:szCs w:val="24"/>
        </w:rPr>
        <w:t>). При таком прогнозе численность населения рассчитаем по формуле (1), она составит:</w:t>
      </w:r>
    </w:p>
    <w:p w:rsidR="00C07795" w:rsidRPr="00ED44F7" w:rsidRDefault="00C07795" w:rsidP="00DA4E6C">
      <w:pPr>
        <w:pStyle w:val="aff6"/>
        <w:spacing w:before="0" w:after="0"/>
        <w:rPr>
          <w:sz w:val="24"/>
          <w:szCs w:val="24"/>
        </w:rPr>
      </w:pPr>
      <w:r w:rsidRPr="00ED44F7">
        <w:rPr>
          <w:sz w:val="24"/>
          <w:szCs w:val="24"/>
          <w:lang w:val="en-US"/>
        </w:rPr>
        <w:t>S</w:t>
      </w:r>
      <w:r w:rsidRPr="00ED44F7">
        <w:rPr>
          <w:sz w:val="24"/>
          <w:szCs w:val="24"/>
          <w:vertAlign w:val="subscript"/>
        </w:rPr>
        <w:t>202</w:t>
      </w:r>
      <w:r w:rsidR="00294937" w:rsidRPr="00ED44F7">
        <w:rPr>
          <w:sz w:val="24"/>
          <w:szCs w:val="24"/>
          <w:vertAlign w:val="subscript"/>
        </w:rPr>
        <w:t>4</w:t>
      </w:r>
      <w:r w:rsidRPr="00ED44F7">
        <w:rPr>
          <w:sz w:val="24"/>
          <w:szCs w:val="24"/>
        </w:rPr>
        <w:t>=</w:t>
      </w:r>
      <w:r w:rsidR="0059331B">
        <w:rPr>
          <w:sz w:val="24"/>
          <w:szCs w:val="24"/>
        </w:rPr>
        <w:t>2349</w:t>
      </w:r>
      <w:r w:rsidRPr="00ED44F7">
        <w:rPr>
          <w:sz w:val="24"/>
          <w:szCs w:val="24"/>
        </w:rPr>
        <w:t>·(1-0,</w:t>
      </w:r>
      <w:r w:rsidR="00ED44F7">
        <w:rPr>
          <w:sz w:val="24"/>
          <w:szCs w:val="24"/>
        </w:rPr>
        <w:t>00</w:t>
      </w:r>
      <w:r w:rsidR="0059331B">
        <w:rPr>
          <w:sz w:val="24"/>
          <w:szCs w:val="24"/>
        </w:rPr>
        <w:t>165</w:t>
      </w:r>
      <w:r w:rsidRPr="00ED44F7">
        <w:rPr>
          <w:sz w:val="24"/>
          <w:szCs w:val="24"/>
        </w:rPr>
        <w:t>)</w:t>
      </w:r>
      <w:r w:rsidRPr="00ED44F7">
        <w:rPr>
          <w:sz w:val="24"/>
          <w:szCs w:val="24"/>
          <w:vertAlign w:val="superscript"/>
        </w:rPr>
        <w:t>10</w:t>
      </w:r>
      <w:r w:rsidRPr="00ED44F7">
        <w:rPr>
          <w:sz w:val="24"/>
          <w:szCs w:val="24"/>
        </w:rPr>
        <w:t>=</w:t>
      </w:r>
      <w:r w:rsidR="0059331B">
        <w:rPr>
          <w:sz w:val="24"/>
          <w:szCs w:val="24"/>
        </w:rPr>
        <w:t>2310</w:t>
      </w:r>
      <w:r w:rsidRPr="00ED44F7">
        <w:rPr>
          <w:sz w:val="24"/>
          <w:szCs w:val="24"/>
        </w:rPr>
        <w:t xml:space="preserve"> чел.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ED44F7">
        <w:rPr>
          <w:sz w:val="24"/>
          <w:szCs w:val="24"/>
          <w:lang w:val="en-US"/>
        </w:rPr>
        <w:t>S</w:t>
      </w:r>
      <w:r w:rsidR="00294937" w:rsidRPr="00ED44F7">
        <w:rPr>
          <w:sz w:val="24"/>
          <w:szCs w:val="24"/>
          <w:vertAlign w:val="subscript"/>
        </w:rPr>
        <w:t>203</w:t>
      </w:r>
      <w:r w:rsidR="00161107">
        <w:rPr>
          <w:sz w:val="24"/>
          <w:szCs w:val="24"/>
          <w:vertAlign w:val="subscript"/>
        </w:rPr>
        <w:t>9</w:t>
      </w:r>
      <w:r w:rsidRPr="00ED44F7">
        <w:rPr>
          <w:sz w:val="24"/>
          <w:szCs w:val="24"/>
        </w:rPr>
        <w:t>=</w:t>
      </w:r>
      <w:r w:rsidR="0059331B">
        <w:rPr>
          <w:sz w:val="24"/>
          <w:szCs w:val="24"/>
        </w:rPr>
        <w:t>2349</w:t>
      </w:r>
      <w:r w:rsidRPr="00ED44F7">
        <w:rPr>
          <w:sz w:val="24"/>
          <w:szCs w:val="24"/>
        </w:rPr>
        <w:t>·(1-0,</w:t>
      </w:r>
      <w:r w:rsidR="00ED44F7">
        <w:rPr>
          <w:sz w:val="24"/>
          <w:szCs w:val="24"/>
        </w:rPr>
        <w:t>00</w:t>
      </w:r>
      <w:r w:rsidR="0059331B">
        <w:rPr>
          <w:sz w:val="24"/>
          <w:szCs w:val="24"/>
        </w:rPr>
        <w:t>165</w:t>
      </w:r>
      <w:r w:rsidRPr="00ED44F7">
        <w:rPr>
          <w:sz w:val="24"/>
          <w:szCs w:val="24"/>
        </w:rPr>
        <w:t>)</w:t>
      </w:r>
      <w:r w:rsidRPr="00ED44F7">
        <w:rPr>
          <w:sz w:val="24"/>
          <w:szCs w:val="24"/>
          <w:vertAlign w:val="superscript"/>
        </w:rPr>
        <w:t>2</w:t>
      </w:r>
      <w:r w:rsidR="00161107">
        <w:rPr>
          <w:sz w:val="24"/>
          <w:szCs w:val="24"/>
          <w:vertAlign w:val="superscript"/>
        </w:rPr>
        <w:t>5</w:t>
      </w:r>
      <w:r w:rsidRPr="00ED44F7">
        <w:rPr>
          <w:sz w:val="24"/>
          <w:szCs w:val="24"/>
        </w:rPr>
        <w:t>=</w:t>
      </w:r>
      <w:r w:rsidR="0059331B">
        <w:rPr>
          <w:sz w:val="24"/>
          <w:szCs w:val="24"/>
        </w:rPr>
        <w:t>2253</w:t>
      </w:r>
      <w:r w:rsidRPr="00ED44F7">
        <w:rPr>
          <w:sz w:val="24"/>
          <w:szCs w:val="24"/>
        </w:rPr>
        <w:t xml:space="preserve"> чел.</w:t>
      </w:r>
    </w:p>
    <w:p w:rsidR="00C07795" w:rsidRPr="00ED44F7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2) </w:t>
      </w:r>
      <w:r w:rsidRPr="00862500">
        <w:rPr>
          <w:i/>
          <w:sz w:val="24"/>
          <w:szCs w:val="24"/>
        </w:rPr>
        <w:t>оптимистический</w:t>
      </w:r>
      <w:r w:rsidRPr="00862500">
        <w:rPr>
          <w:sz w:val="24"/>
          <w:szCs w:val="24"/>
        </w:rPr>
        <w:t xml:space="preserve"> вариант отражает</w:t>
      </w:r>
      <w:r w:rsidR="004D3519">
        <w:rPr>
          <w:sz w:val="24"/>
          <w:szCs w:val="24"/>
        </w:rPr>
        <w:t xml:space="preserve"> прирост населения за счет</w:t>
      </w:r>
      <w:r w:rsidRPr="00862500">
        <w:rPr>
          <w:sz w:val="24"/>
          <w:szCs w:val="24"/>
        </w:rPr>
        <w:t xml:space="preserve"> </w:t>
      </w:r>
      <w:r w:rsidR="004D3519">
        <w:rPr>
          <w:sz w:val="24"/>
          <w:szCs w:val="24"/>
        </w:rPr>
        <w:t>компенсации естественной убыли населения миграционным притоком</w:t>
      </w:r>
      <w:r w:rsidRPr="00862500">
        <w:rPr>
          <w:sz w:val="24"/>
          <w:szCs w:val="24"/>
        </w:rPr>
        <w:t xml:space="preserve">. </w:t>
      </w:r>
      <w:r w:rsidR="00131649" w:rsidRPr="00862500">
        <w:rPr>
          <w:sz w:val="24"/>
          <w:szCs w:val="24"/>
        </w:rPr>
        <w:t xml:space="preserve">В качестве </w:t>
      </w:r>
      <w:r w:rsidR="00131649">
        <w:rPr>
          <w:sz w:val="24"/>
          <w:szCs w:val="24"/>
        </w:rPr>
        <w:t>оптимистического</w:t>
      </w:r>
      <w:r w:rsidR="00131649" w:rsidRPr="00862500">
        <w:rPr>
          <w:sz w:val="24"/>
          <w:szCs w:val="24"/>
        </w:rPr>
        <w:t xml:space="preserve"> </w:t>
      </w:r>
      <w:r w:rsidR="00131649" w:rsidRPr="00ED44F7">
        <w:rPr>
          <w:sz w:val="24"/>
          <w:szCs w:val="24"/>
        </w:rPr>
        <w:t xml:space="preserve">прогноза принят прирост в </w:t>
      </w:r>
      <w:r w:rsidR="0059331B">
        <w:rPr>
          <w:sz w:val="24"/>
          <w:szCs w:val="24"/>
        </w:rPr>
        <w:t>4</w:t>
      </w:r>
      <w:r w:rsidR="00131649" w:rsidRPr="00ED44F7">
        <w:rPr>
          <w:sz w:val="24"/>
          <w:szCs w:val="24"/>
        </w:rPr>
        <w:t xml:space="preserve"> человек</w:t>
      </w:r>
      <w:r w:rsidR="00433E66">
        <w:rPr>
          <w:sz w:val="24"/>
          <w:szCs w:val="24"/>
        </w:rPr>
        <w:t>а</w:t>
      </w:r>
      <w:r w:rsidR="00131649" w:rsidRPr="00ED44F7">
        <w:rPr>
          <w:sz w:val="24"/>
          <w:szCs w:val="24"/>
        </w:rPr>
        <w:t xml:space="preserve"> (К</w:t>
      </w:r>
      <w:r w:rsidR="00131649" w:rsidRPr="00ED44F7">
        <w:rPr>
          <w:sz w:val="24"/>
          <w:szCs w:val="24"/>
          <w:vertAlign w:val="subscript"/>
        </w:rPr>
        <w:t>общ.пр.</w:t>
      </w:r>
      <w:r w:rsidR="00131649" w:rsidRPr="00ED44F7">
        <w:rPr>
          <w:sz w:val="24"/>
          <w:szCs w:val="24"/>
        </w:rPr>
        <w:t>=</w:t>
      </w:r>
      <w:r w:rsidR="00ED44F7" w:rsidRPr="00ED44F7">
        <w:rPr>
          <w:sz w:val="24"/>
          <w:szCs w:val="24"/>
        </w:rPr>
        <w:t>0,00</w:t>
      </w:r>
      <w:r w:rsidR="0059331B">
        <w:rPr>
          <w:sz w:val="24"/>
          <w:szCs w:val="24"/>
        </w:rPr>
        <w:t>1652</w:t>
      </w:r>
      <w:r w:rsidR="00131649" w:rsidRPr="00ED44F7">
        <w:rPr>
          <w:sz w:val="24"/>
          <w:szCs w:val="24"/>
        </w:rPr>
        <w:t>)</w:t>
      </w:r>
      <w:r w:rsidRPr="00ED44F7">
        <w:rPr>
          <w:sz w:val="24"/>
          <w:szCs w:val="24"/>
        </w:rPr>
        <w:t>. При таком прогнозе численность населения рассчитаем по формуле (1), она составит:</w:t>
      </w:r>
    </w:p>
    <w:p w:rsidR="00C07795" w:rsidRPr="00ED44F7" w:rsidRDefault="00C07795" w:rsidP="00C07795">
      <w:pPr>
        <w:pStyle w:val="aff6"/>
        <w:spacing w:before="0" w:after="0"/>
        <w:rPr>
          <w:sz w:val="24"/>
          <w:szCs w:val="24"/>
        </w:rPr>
      </w:pPr>
      <w:r w:rsidRPr="00ED44F7">
        <w:rPr>
          <w:sz w:val="24"/>
          <w:szCs w:val="24"/>
          <w:lang w:val="en-US"/>
        </w:rPr>
        <w:t>S</w:t>
      </w:r>
      <w:r w:rsidR="00294937" w:rsidRPr="00ED44F7">
        <w:rPr>
          <w:sz w:val="24"/>
          <w:szCs w:val="24"/>
          <w:vertAlign w:val="subscript"/>
        </w:rPr>
        <w:t>2024</w:t>
      </w:r>
      <w:r w:rsidRPr="00ED44F7">
        <w:rPr>
          <w:sz w:val="24"/>
          <w:szCs w:val="24"/>
        </w:rPr>
        <w:t>=</w:t>
      </w:r>
      <w:r w:rsidR="0059331B">
        <w:rPr>
          <w:sz w:val="24"/>
          <w:szCs w:val="24"/>
        </w:rPr>
        <w:t>2349</w:t>
      </w:r>
      <w:r w:rsidRPr="00ED44F7">
        <w:rPr>
          <w:sz w:val="24"/>
          <w:szCs w:val="24"/>
        </w:rPr>
        <w:t>·(1+0,</w:t>
      </w:r>
      <w:r w:rsidR="00ED44F7">
        <w:rPr>
          <w:sz w:val="24"/>
          <w:szCs w:val="24"/>
        </w:rPr>
        <w:t>00</w:t>
      </w:r>
      <w:r w:rsidR="0059331B">
        <w:rPr>
          <w:sz w:val="24"/>
          <w:szCs w:val="24"/>
        </w:rPr>
        <w:t>1652</w:t>
      </w:r>
      <w:r w:rsidRPr="00ED44F7">
        <w:rPr>
          <w:sz w:val="24"/>
          <w:szCs w:val="24"/>
        </w:rPr>
        <w:t>)</w:t>
      </w:r>
      <w:r w:rsidRPr="00ED44F7">
        <w:rPr>
          <w:sz w:val="24"/>
          <w:szCs w:val="24"/>
          <w:vertAlign w:val="superscript"/>
        </w:rPr>
        <w:t>10</w:t>
      </w:r>
      <w:r w:rsidRPr="00ED44F7">
        <w:rPr>
          <w:sz w:val="24"/>
          <w:szCs w:val="24"/>
        </w:rPr>
        <w:t>=</w:t>
      </w:r>
      <w:r w:rsidR="0059331B">
        <w:rPr>
          <w:sz w:val="24"/>
          <w:szCs w:val="24"/>
        </w:rPr>
        <w:t>2388</w:t>
      </w:r>
      <w:r w:rsidRPr="00ED44F7">
        <w:rPr>
          <w:sz w:val="24"/>
          <w:szCs w:val="24"/>
        </w:rPr>
        <w:t xml:space="preserve"> чел.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ED44F7">
        <w:rPr>
          <w:sz w:val="24"/>
          <w:szCs w:val="24"/>
          <w:lang w:val="en-US"/>
        </w:rPr>
        <w:t>S</w:t>
      </w:r>
      <w:r w:rsidR="00294937" w:rsidRPr="00ED44F7">
        <w:rPr>
          <w:sz w:val="24"/>
          <w:szCs w:val="24"/>
          <w:vertAlign w:val="subscript"/>
        </w:rPr>
        <w:t>203</w:t>
      </w:r>
      <w:r w:rsidR="00161107">
        <w:rPr>
          <w:sz w:val="24"/>
          <w:szCs w:val="24"/>
          <w:vertAlign w:val="subscript"/>
        </w:rPr>
        <w:t>9</w:t>
      </w:r>
      <w:r w:rsidRPr="00ED44F7">
        <w:rPr>
          <w:sz w:val="24"/>
          <w:szCs w:val="24"/>
        </w:rPr>
        <w:t>=</w:t>
      </w:r>
      <w:r w:rsidR="0059331B">
        <w:rPr>
          <w:sz w:val="24"/>
          <w:szCs w:val="24"/>
        </w:rPr>
        <w:t>2349</w:t>
      </w:r>
      <w:r w:rsidRPr="00ED44F7">
        <w:rPr>
          <w:sz w:val="24"/>
          <w:szCs w:val="24"/>
        </w:rPr>
        <w:t>·(1+0,</w:t>
      </w:r>
      <w:r w:rsidR="00ED44F7">
        <w:rPr>
          <w:sz w:val="24"/>
          <w:szCs w:val="24"/>
        </w:rPr>
        <w:t>00</w:t>
      </w:r>
      <w:r w:rsidR="0059331B">
        <w:rPr>
          <w:sz w:val="24"/>
          <w:szCs w:val="24"/>
        </w:rPr>
        <w:t>1652</w:t>
      </w:r>
      <w:r w:rsidRPr="00ED44F7">
        <w:rPr>
          <w:sz w:val="24"/>
          <w:szCs w:val="24"/>
        </w:rPr>
        <w:t>)</w:t>
      </w:r>
      <w:r w:rsidRPr="00ED44F7">
        <w:rPr>
          <w:sz w:val="24"/>
          <w:szCs w:val="24"/>
          <w:vertAlign w:val="superscript"/>
        </w:rPr>
        <w:t>2</w:t>
      </w:r>
      <w:r w:rsidR="00161107">
        <w:rPr>
          <w:sz w:val="24"/>
          <w:szCs w:val="24"/>
          <w:vertAlign w:val="superscript"/>
        </w:rPr>
        <w:t>5</w:t>
      </w:r>
      <w:r w:rsidRPr="00ED44F7">
        <w:rPr>
          <w:sz w:val="24"/>
          <w:szCs w:val="24"/>
        </w:rPr>
        <w:t>=</w:t>
      </w:r>
      <w:r w:rsidR="0059331B">
        <w:rPr>
          <w:sz w:val="24"/>
          <w:szCs w:val="24"/>
        </w:rPr>
        <w:t>2448</w:t>
      </w:r>
      <w:r w:rsidRPr="00ED44F7">
        <w:rPr>
          <w:sz w:val="24"/>
          <w:szCs w:val="24"/>
        </w:rPr>
        <w:t xml:space="preserve"> чел.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lastRenderedPageBreak/>
        <w:t xml:space="preserve">Для оценки потребности </w:t>
      </w:r>
      <w:r w:rsidR="00FF2B5D">
        <w:rPr>
          <w:sz w:val="24"/>
          <w:szCs w:val="24"/>
        </w:rPr>
        <w:t xml:space="preserve">МО Пеньковское сельское поселение </w:t>
      </w:r>
      <w:r w:rsidRPr="00862500">
        <w:rPr>
          <w:sz w:val="24"/>
          <w:szCs w:val="24"/>
        </w:rPr>
        <w:t xml:space="preserve">в ресурсах территории, социального обеспечения и инженерного обустройства </w:t>
      </w:r>
      <w:r w:rsidR="00C93075">
        <w:rPr>
          <w:sz w:val="24"/>
          <w:szCs w:val="24"/>
        </w:rPr>
        <w:t>поселения</w:t>
      </w:r>
      <w:r w:rsidRPr="00862500">
        <w:rPr>
          <w:sz w:val="24"/>
          <w:szCs w:val="24"/>
        </w:rPr>
        <w:t xml:space="preserve"> к рассмотрению принимается оптимистический прогноз численности: </w:t>
      </w:r>
    </w:p>
    <w:p w:rsidR="00C07795" w:rsidRPr="00862500" w:rsidRDefault="00C07795" w:rsidP="00A7414A">
      <w:pPr>
        <w:pStyle w:val="aff6"/>
        <w:spacing w:before="0" w:after="0"/>
        <w:ind w:firstLine="340"/>
        <w:rPr>
          <w:sz w:val="24"/>
          <w:szCs w:val="24"/>
        </w:rPr>
      </w:pPr>
      <w:r w:rsidRPr="00862500">
        <w:rPr>
          <w:sz w:val="24"/>
          <w:szCs w:val="24"/>
        </w:rPr>
        <w:t xml:space="preserve">к </w:t>
      </w:r>
      <w:r w:rsidR="00784E5B">
        <w:rPr>
          <w:sz w:val="24"/>
          <w:szCs w:val="24"/>
        </w:rPr>
        <w:t>2024</w:t>
      </w:r>
      <w:r w:rsidRPr="00862500">
        <w:rPr>
          <w:sz w:val="24"/>
          <w:szCs w:val="24"/>
        </w:rPr>
        <w:t xml:space="preserve"> году – </w:t>
      </w:r>
      <w:r w:rsidR="00A7414A">
        <w:rPr>
          <w:sz w:val="24"/>
          <w:szCs w:val="24"/>
        </w:rPr>
        <w:t>2388</w:t>
      </w:r>
      <w:r w:rsidRPr="00862500">
        <w:rPr>
          <w:sz w:val="24"/>
          <w:szCs w:val="24"/>
        </w:rPr>
        <w:t xml:space="preserve"> чел. (прирост на </w:t>
      </w:r>
      <w:r w:rsidR="00A7414A">
        <w:rPr>
          <w:sz w:val="24"/>
          <w:szCs w:val="24"/>
        </w:rPr>
        <w:t>39</w:t>
      </w:r>
      <w:r w:rsidRPr="00862500">
        <w:rPr>
          <w:sz w:val="24"/>
          <w:szCs w:val="24"/>
        </w:rPr>
        <w:t xml:space="preserve"> чел. или </w:t>
      </w:r>
      <w:r w:rsidR="00A7414A">
        <w:rPr>
          <w:sz w:val="24"/>
          <w:szCs w:val="24"/>
        </w:rPr>
        <w:t xml:space="preserve">1,7 </w:t>
      </w:r>
      <w:r w:rsidRPr="00862500">
        <w:rPr>
          <w:sz w:val="24"/>
          <w:szCs w:val="24"/>
        </w:rPr>
        <w:t xml:space="preserve">% по сравнению </w:t>
      </w:r>
      <w:r w:rsidR="00A7414A" w:rsidRPr="00862500">
        <w:rPr>
          <w:sz w:val="24"/>
          <w:szCs w:val="24"/>
        </w:rPr>
        <w:t>с</w:t>
      </w:r>
      <w:r w:rsidR="00A7414A">
        <w:rPr>
          <w:sz w:val="24"/>
          <w:szCs w:val="24"/>
        </w:rPr>
        <w:t xml:space="preserve"> началом</w:t>
      </w:r>
      <w:r w:rsidRPr="00862500">
        <w:rPr>
          <w:sz w:val="24"/>
          <w:szCs w:val="24"/>
        </w:rPr>
        <w:t xml:space="preserve"> </w:t>
      </w:r>
      <w:r w:rsidR="004429F3">
        <w:rPr>
          <w:sz w:val="24"/>
          <w:szCs w:val="24"/>
        </w:rPr>
        <w:t>201</w:t>
      </w:r>
      <w:r w:rsidR="00A7414A">
        <w:rPr>
          <w:sz w:val="24"/>
          <w:szCs w:val="24"/>
        </w:rPr>
        <w:t>5</w:t>
      </w:r>
      <w:r w:rsidRPr="00862500">
        <w:rPr>
          <w:sz w:val="24"/>
          <w:szCs w:val="24"/>
        </w:rPr>
        <w:t xml:space="preserve"> г</w:t>
      </w:r>
      <w:r w:rsidR="00C801BF">
        <w:rPr>
          <w:sz w:val="24"/>
          <w:szCs w:val="24"/>
        </w:rPr>
        <w:t>.</w:t>
      </w:r>
      <w:r w:rsidR="00A7414A">
        <w:rPr>
          <w:sz w:val="24"/>
          <w:szCs w:val="24"/>
        </w:rPr>
        <w:t>).</w:t>
      </w:r>
    </w:p>
    <w:p w:rsidR="00265CA1" w:rsidRPr="00862500" w:rsidRDefault="00265CA1" w:rsidP="00A7414A">
      <w:pPr>
        <w:pStyle w:val="aff6"/>
        <w:spacing w:before="0" w:after="0"/>
        <w:ind w:firstLine="340"/>
        <w:rPr>
          <w:sz w:val="24"/>
          <w:szCs w:val="24"/>
        </w:rPr>
      </w:pPr>
      <w:r w:rsidRPr="00862500">
        <w:rPr>
          <w:sz w:val="24"/>
          <w:szCs w:val="24"/>
        </w:rPr>
        <w:t xml:space="preserve">к </w:t>
      </w:r>
      <w:r w:rsidR="00784E5B">
        <w:rPr>
          <w:sz w:val="24"/>
          <w:szCs w:val="24"/>
        </w:rPr>
        <w:t>203</w:t>
      </w:r>
      <w:r w:rsidR="00161107">
        <w:rPr>
          <w:sz w:val="24"/>
          <w:szCs w:val="24"/>
        </w:rPr>
        <w:t>9</w:t>
      </w:r>
      <w:r w:rsidRPr="00862500">
        <w:rPr>
          <w:sz w:val="24"/>
          <w:szCs w:val="24"/>
        </w:rPr>
        <w:t xml:space="preserve"> году – </w:t>
      </w:r>
      <w:r w:rsidR="00A7414A">
        <w:rPr>
          <w:sz w:val="24"/>
          <w:szCs w:val="24"/>
        </w:rPr>
        <w:t>2448</w:t>
      </w:r>
      <w:r w:rsidRPr="00862500">
        <w:rPr>
          <w:sz w:val="24"/>
          <w:szCs w:val="24"/>
        </w:rPr>
        <w:t xml:space="preserve"> чел. (прирост на </w:t>
      </w:r>
      <w:r w:rsidR="00A7414A">
        <w:rPr>
          <w:sz w:val="24"/>
          <w:szCs w:val="24"/>
        </w:rPr>
        <w:t>99</w:t>
      </w:r>
      <w:r w:rsidRPr="00862500">
        <w:rPr>
          <w:sz w:val="24"/>
          <w:szCs w:val="24"/>
        </w:rPr>
        <w:t xml:space="preserve"> чел. или </w:t>
      </w:r>
      <w:r w:rsidR="00A7414A">
        <w:rPr>
          <w:sz w:val="24"/>
          <w:szCs w:val="24"/>
        </w:rPr>
        <w:t xml:space="preserve">4,2 </w:t>
      </w:r>
      <w:r w:rsidRPr="00862500">
        <w:rPr>
          <w:sz w:val="24"/>
          <w:szCs w:val="24"/>
        </w:rPr>
        <w:t xml:space="preserve">% по сравнению с </w:t>
      </w:r>
      <w:r w:rsidR="00A7414A">
        <w:rPr>
          <w:sz w:val="24"/>
          <w:szCs w:val="24"/>
        </w:rPr>
        <w:t>началом 2015</w:t>
      </w:r>
      <w:r w:rsidRPr="00862500">
        <w:rPr>
          <w:sz w:val="24"/>
          <w:szCs w:val="24"/>
        </w:rPr>
        <w:t xml:space="preserve"> г</w:t>
      </w:r>
      <w:r w:rsidR="00C801BF">
        <w:rPr>
          <w:sz w:val="24"/>
          <w:szCs w:val="24"/>
        </w:rPr>
        <w:t>.</w:t>
      </w:r>
      <w:r w:rsidRPr="00862500">
        <w:rPr>
          <w:sz w:val="24"/>
          <w:szCs w:val="24"/>
        </w:rPr>
        <w:t>).</w:t>
      </w:r>
    </w:p>
    <w:p w:rsidR="00952425" w:rsidRPr="00BE1075" w:rsidRDefault="00952425" w:rsidP="009C143D">
      <w:pPr>
        <w:pStyle w:val="aff6"/>
        <w:spacing w:before="0" w:after="0"/>
      </w:pPr>
      <w:r w:rsidRPr="009C143D">
        <w:rPr>
          <w:sz w:val="24"/>
          <w:szCs w:val="24"/>
        </w:rPr>
        <w:t xml:space="preserve">Принимая во внимание произведённые отводы под жильё, выполненные проекты и намерения администрации </w:t>
      </w:r>
      <w:r w:rsidR="00FF2B5D">
        <w:rPr>
          <w:sz w:val="24"/>
          <w:szCs w:val="24"/>
        </w:rPr>
        <w:t xml:space="preserve">МО Пеньковское сельское </w:t>
      </w:r>
      <w:r w:rsidR="00A7414A">
        <w:rPr>
          <w:sz w:val="24"/>
          <w:szCs w:val="24"/>
        </w:rPr>
        <w:t>поселение,</w:t>
      </w:r>
      <w:r w:rsidRPr="009C143D">
        <w:rPr>
          <w:sz w:val="24"/>
          <w:szCs w:val="24"/>
        </w:rPr>
        <w:t xml:space="preserve"> а также существующие плотности</w:t>
      </w:r>
      <w:r w:rsidRPr="00BE1075">
        <w:t xml:space="preserve"> кварталов жилой застройки, можно определить население </w:t>
      </w:r>
      <w:r w:rsidR="00FF2B5D">
        <w:t xml:space="preserve">МО Пеньковское сельское поселение </w:t>
      </w:r>
      <w:r w:rsidRPr="00BE1075">
        <w:t xml:space="preserve">в целом: </w:t>
      </w:r>
    </w:p>
    <w:p w:rsidR="00952425" w:rsidRPr="00BE1075" w:rsidRDefault="00952425" w:rsidP="007E1B5D">
      <w:pPr>
        <w:pStyle w:val="aff0"/>
        <w:numPr>
          <w:ilvl w:val="0"/>
          <w:numId w:val="2"/>
        </w:numPr>
        <w:rPr>
          <w:lang w:val="ru-RU"/>
        </w:rPr>
      </w:pPr>
      <w:r w:rsidRPr="00BE1075">
        <w:rPr>
          <w:lang w:val="ru-RU"/>
        </w:rPr>
        <w:t>население, проживающее в населённых пунктах поселения, существующее –</w:t>
      </w:r>
      <w:r w:rsidR="00274B0A" w:rsidRPr="00274B0A">
        <w:rPr>
          <w:lang w:val="ru-RU"/>
        </w:rPr>
        <w:t xml:space="preserve"> </w:t>
      </w:r>
      <w:r w:rsidR="00A7414A">
        <w:rPr>
          <w:lang w:val="ru-RU"/>
        </w:rPr>
        <w:t>2349</w:t>
      </w:r>
      <w:r w:rsidR="00274B0A" w:rsidRPr="00274B0A">
        <w:rPr>
          <w:lang w:val="ru-RU"/>
        </w:rPr>
        <w:t xml:space="preserve"> </w:t>
      </w:r>
      <w:r w:rsidRPr="00BE1075">
        <w:rPr>
          <w:lang w:val="ru-RU"/>
        </w:rPr>
        <w:t>чел.</w:t>
      </w:r>
      <w:r w:rsidR="00C93B59" w:rsidRPr="00BE1075">
        <w:rPr>
          <w:lang w:val="ru-RU"/>
        </w:rPr>
        <w:t xml:space="preserve"> (</w:t>
      </w:r>
      <w:r w:rsidR="009F52CD" w:rsidRPr="00BE1075">
        <w:rPr>
          <w:lang w:val="ru-RU"/>
        </w:rPr>
        <w:t>на</w:t>
      </w:r>
      <w:r w:rsidR="00A7414A">
        <w:rPr>
          <w:lang w:val="ru-RU"/>
        </w:rPr>
        <w:t xml:space="preserve"> начало</w:t>
      </w:r>
      <w:r w:rsidR="00C801BF">
        <w:rPr>
          <w:lang w:val="ru-RU"/>
        </w:rPr>
        <w:t xml:space="preserve"> </w:t>
      </w:r>
      <w:r w:rsidR="004429F3">
        <w:rPr>
          <w:lang w:val="ru-RU"/>
        </w:rPr>
        <w:t>201</w:t>
      </w:r>
      <w:r w:rsidR="00A7414A">
        <w:rPr>
          <w:lang w:val="ru-RU"/>
        </w:rPr>
        <w:t>5</w:t>
      </w:r>
      <w:r w:rsidR="00274B0A">
        <w:rPr>
          <w:lang w:val="ru-RU"/>
        </w:rPr>
        <w:t xml:space="preserve"> </w:t>
      </w:r>
      <w:r w:rsidR="00C93B59" w:rsidRPr="00BE1075">
        <w:rPr>
          <w:lang w:val="ru-RU"/>
        </w:rPr>
        <w:t>г.)</w:t>
      </w:r>
      <w:r w:rsidRPr="00BE1075">
        <w:rPr>
          <w:lang w:val="ru-RU"/>
        </w:rPr>
        <w:t>;</w:t>
      </w:r>
    </w:p>
    <w:p w:rsidR="00952425" w:rsidRPr="00BE1075" w:rsidRDefault="00952425" w:rsidP="007E1B5D">
      <w:pPr>
        <w:pStyle w:val="aff0"/>
        <w:numPr>
          <w:ilvl w:val="0"/>
          <w:numId w:val="2"/>
        </w:numPr>
        <w:rPr>
          <w:lang w:val="ru-RU"/>
        </w:rPr>
      </w:pPr>
      <w:r w:rsidRPr="00BE1075">
        <w:rPr>
          <w:lang w:val="ru-RU"/>
        </w:rPr>
        <w:t xml:space="preserve">население проектное, в предусмотренной застройке </w:t>
      </w:r>
      <w:r w:rsidR="00A7414A">
        <w:rPr>
          <w:lang w:val="ru-RU"/>
        </w:rPr>
        <w:t>2448</w:t>
      </w:r>
      <w:r w:rsidR="00131649">
        <w:rPr>
          <w:lang w:val="ru-RU"/>
        </w:rPr>
        <w:t xml:space="preserve"> чел.</w:t>
      </w:r>
    </w:p>
    <w:p w:rsidR="006407DB" w:rsidRPr="00BE1075" w:rsidRDefault="006407DB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Рост численности населения возможен при определенных условиях, к которым относятся и улучшение качества жизни, и социально-экономическая политика, направленная на поддержание семьи, укрепление здоровья населения, успешная политика занятости населения, а именно создание новых рабочих мест, обусловленного развитием различных функций </w:t>
      </w:r>
      <w:r w:rsidR="0067040C">
        <w:rPr>
          <w:lang w:val="ru-RU"/>
        </w:rPr>
        <w:t>сельского</w:t>
      </w:r>
      <w:r w:rsidR="00610D68">
        <w:rPr>
          <w:lang w:val="ru-RU"/>
        </w:rPr>
        <w:t xml:space="preserve"> поселения</w:t>
      </w:r>
      <w:r w:rsidRPr="00BE1075">
        <w:rPr>
          <w:lang w:val="ru-RU"/>
        </w:rPr>
        <w:t>.</w:t>
      </w:r>
    </w:p>
    <w:p w:rsidR="00B75638" w:rsidRPr="00BE1075" w:rsidRDefault="00B60929" w:rsidP="00433DC0">
      <w:pPr>
        <w:pStyle w:val="20"/>
        <w:rPr>
          <w:rFonts w:cs="Times New Roman"/>
          <w:sz w:val="24"/>
          <w:szCs w:val="24"/>
        </w:rPr>
      </w:pPr>
      <w:bookmarkStart w:id="21" w:name="_Toc244405524"/>
      <w:bookmarkStart w:id="22" w:name="_Toc244407692"/>
      <w:bookmarkStart w:id="23" w:name="_Toc244410153"/>
      <w:bookmarkStart w:id="24" w:name="_Toc244411140"/>
      <w:bookmarkStart w:id="25" w:name="_Toc270941728"/>
      <w:bookmarkStart w:id="26" w:name="_Toc312357137"/>
      <w:bookmarkStart w:id="27" w:name="_Toc507088266"/>
      <w:r w:rsidRPr="00866215">
        <w:rPr>
          <w:rFonts w:cs="Times New Roman"/>
          <w:sz w:val="24"/>
          <w:szCs w:val="24"/>
        </w:rPr>
        <w:t xml:space="preserve">1.3 </w:t>
      </w:r>
      <w:r w:rsidR="00B75638" w:rsidRPr="00866215">
        <w:rPr>
          <w:rFonts w:cs="Times New Roman"/>
          <w:sz w:val="24"/>
          <w:szCs w:val="24"/>
        </w:rPr>
        <w:t>Прогноз развития экономики муниципального образования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B75638" w:rsidRPr="00BE1075" w:rsidRDefault="00B75638" w:rsidP="00433DC0">
      <w:pPr>
        <w:pStyle w:val="aff0"/>
        <w:rPr>
          <w:lang w:val="ru-RU"/>
        </w:rPr>
      </w:pPr>
      <w:bookmarkStart w:id="28" w:name="_Toc244405525"/>
      <w:bookmarkStart w:id="29" w:name="_Toc244407693"/>
      <w:bookmarkStart w:id="30" w:name="_Toc244410154"/>
      <w:bookmarkStart w:id="31" w:name="_Toc244411141"/>
      <w:r w:rsidRPr="00BE1075">
        <w:rPr>
          <w:lang w:val="ru-RU"/>
        </w:rPr>
        <w:t>Как объект прогнозирования развития экономической системы муниципального образования</w:t>
      </w:r>
      <w:r w:rsidR="00B60929" w:rsidRPr="00BE1075">
        <w:rPr>
          <w:lang w:val="ru-RU"/>
        </w:rPr>
        <w:t>,</w:t>
      </w:r>
      <w:r w:rsidR="0049667C">
        <w:rPr>
          <w:lang w:val="ru-RU"/>
        </w:rPr>
        <w:t xml:space="preserve"> </w:t>
      </w:r>
      <w:r w:rsidR="00FF2B5D">
        <w:rPr>
          <w:lang w:val="ru-RU"/>
        </w:rPr>
        <w:t xml:space="preserve">МО Пеньковское сельское поселение </w:t>
      </w:r>
      <w:r w:rsidRPr="00BE1075">
        <w:rPr>
          <w:lang w:val="ru-RU"/>
        </w:rPr>
        <w:t>характеризуется специфическ</w:t>
      </w:r>
      <w:r w:rsidR="00866215">
        <w:rPr>
          <w:lang w:val="ru-RU"/>
        </w:rPr>
        <w:t>ой</w:t>
      </w:r>
      <w:r w:rsidRPr="00BE1075">
        <w:rPr>
          <w:lang w:val="ru-RU"/>
        </w:rPr>
        <w:t xml:space="preserve"> особеннос</w:t>
      </w:r>
      <w:r w:rsidR="00866215">
        <w:rPr>
          <w:lang w:val="ru-RU"/>
        </w:rPr>
        <w:t>тью</w:t>
      </w:r>
      <w:r w:rsidRPr="00BE1075">
        <w:rPr>
          <w:lang w:val="ru-RU"/>
        </w:rPr>
        <w:t>, в частности:</w:t>
      </w:r>
    </w:p>
    <w:p w:rsidR="00AD2B3F" w:rsidRPr="00BE1075" w:rsidRDefault="00AD2B3F" w:rsidP="007E1B5D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 xml:space="preserve">многофункциональной структурой экономики с доминированием </w:t>
      </w:r>
      <w:r w:rsidR="00784E5B">
        <w:rPr>
          <w:lang w:val="ru-RU"/>
        </w:rPr>
        <w:t>сельского хозяйства</w:t>
      </w:r>
      <w:r w:rsidRPr="00BE1075">
        <w:rPr>
          <w:lang w:val="ru-RU"/>
        </w:rPr>
        <w:t>;</w:t>
      </w:r>
    </w:p>
    <w:p w:rsidR="00313F0A" w:rsidRPr="00BE1075" w:rsidRDefault="00313F0A" w:rsidP="00313F0A">
      <w:pPr>
        <w:pStyle w:val="aff0"/>
        <w:rPr>
          <w:lang w:val="ru-RU"/>
        </w:rPr>
      </w:pPr>
      <w:r w:rsidRPr="00BE1075">
        <w:rPr>
          <w:lang w:val="ru-RU"/>
        </w:rPr>
        <w:t xml:space="preserve">Главная цель политики </w:t>
      </w:r>
      <w:r w:rsidR="00FF2B5D">
        <w:rPr>
          <w:lang w:val="ru-RU"/>
        </w:rPr>
        <w:t xml:space="preserve">МО Пеньковское сельское поселение </w:t>
      </w:r>
      <w:r w:rsidR="00F27568" w:rsidRPr="00BE1075">
        <w:rPr>
          <w:lang w:val="ru-RU"/>
        </w:rPr>
        <w:t>–</w:t>
      </w:r>
      <w:r w:rsidRPr="00BE1075">
        <w:rPr>
          <w:lang w:val="ru-RU"/>
        </w:rPr>
        <w:t xml:space="preserve"> привлечение инвестиций в реальный сектор экономики для обеспечения устойчивых темпов экономического роста, эффективной занятости населения, укрепления налоговой базы для решения социальных проблем, развития территории, повышения эффективности развития </w:t>
      </w:r>
      <w:r w:rsidR="00553945">
        <w:rPr>
          <w:lang w:val="ru-RU"/>
        </w:rPr>
        <w:t>промышленного</w:t>
      </w:r>
      <w:r w:rsidRPr="00BE1075">
        <w:rPr>
          <w:lang w:val="ru-RU"/>
        </w:rPr>
        <w:t xml:space="preserve"> сектора экономики, для развития социальной инфраструктуры, путем повышения комфортности проживания населения и его уровня жизни.</w:t>
      </w:r>
    </w:p>
    <w:p w:rsidR="00313F0A" w:rsidRPr="00BE1075" w:rsidRDefault="00313F0A" w:rsidP="00313F0A">
      <w:pPr>
        <w:pStyle w:val="aff0"/>
        <w:rPr>
          <w:lang w:val="ru-RU"/>
        </w:rPr>
      </w:pPr>
      <w:r w:rsidRPr="00BE1075">
        <w:rPr>
          <w:lang w:val="ru-RU"/>
        </w:rPr>
        <w:t>Основные задачи:</w:t>
      </w:r>
    </w:p>
    <w:p w:rsidR="00784E5B" w:rsidRPr="00BE1075" w:rsidRDefault="00784E5B" w:rsidP="00784E5B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обновление и модернизация производственных мощностей;</w:t>
      </w:r>
    </w:p>
    <w:p w:rsidR="00784E5B" w:rsidRPr="00BE1075" w:rsidRDefault="00784E5B" w:rsidP="00784E5B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формирование благоприятных условий для инвесторов путём создания необходимой инфраструктуры;</w:t>
      </w:r>
    </w:p>
    <w:p w:rsidR="00784E5B" w:rsidRPr="00BE1075" w:rsidRDefault="00784E5B" w:rsidP="00784E5B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строительство жилья;</w:t>
      </w:r>
    </w:p>
    <w:p w:rsidR="00784E5B" w:rsidRPr="00BE1075" w:rsidRDefault="00784E5B" w:rsidP="00784E5B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укрепление материальной базы просвещения, здравоохранения, культуры и коммунального хозяйства;</w:t>
      </w:r>
    </w:p>
    <w:p w:rsidR="00784E5B" w:rsidRPr="00BE1075" w:rsidRDefault="00784E5B" w:rsidP="00784E5B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продвижение сельхозпродукции за пределы региона.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то же время, нестабильность и непредсказуемость социально</w:t>
      </w:r>
      <w:r w:rsidR="00AD2B3F" w:rsidRPr="00BE1075">
        <w:rPr>
          <w:lang w:val="ru-RU"/>
        </w:rPr>
        <w:t>-</w:t>
      </w:r>
      <w:r w:rsidRPr="00BE1075">
        <w:rPr>
          <w:lang w:val="ru-RU"/>
        </w:rPr>
        <w:t>экономической ситуации в стране, отсутствие на федеральном уровне стратегических разработок по основным направлениям развития Российской Федерации и ее субъектов не позволяют оперировать сколько-нибудь аргументированными количественными показателями и этапами реализации представляемых в работе предложений.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Очевидно,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использования территории на областном уровне.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</w:t>
      </w:r>
      <w:r w:rsidRPr="00BE1075">
        <w:rPr>
          <w:lang w:val="ru-RU"/>
        </w:rPr>
        <w:lastRenderedPageBreak/>
        <w:t xml:space="preserve">ние в максимально возможной степени финансовых ресурсов разных форм собственности, а также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эффективных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 инвесторов для реализации хозяйственных новаций.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Возможные направления и масштабы развития хозяйственного комплекса </w:t>
      </w:r>
      <w:r w:rsidR="00FF2B5D">
        <w:rPr>
          <w:lang w:val="ru-RU"/>
        </w:rPr>
        <w:t xml:space="preserve">МО Пеньковское сельское поселение </w:t>
      </w:r>
      <w:r w:rsidRPr="00BE1075">
        <w:rPr>
          <w:lang w:val="ru-RU"/>
        </w:rPr>
        <w:t>определяются, по мнению авторского коллектива, следующими блоками факторов:</w:t>
      </w:r>
    </w:p>
    <w:p w:rsidR="00B75638" w:rsidRPr="00BE1075" w:rsidRDefault="00B75638" w:rsidP="007E1B5D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сложившийся социально-экономический потенциал, природно-экологические ресурсы и ограничения развития территории;</w:t>
      </w:r>
    </w:p>
    <w:p w:rsidR="00B75638" w:rsidRPr="00BE1075" w:rsidRDefault="00B75638" w:rsidP="007E1B5D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 xml:space="preserve">демографический потенциал, условия его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удержания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 на территории </w:t>
      </w:r>
      <w:r w:rsidR="00F27568" w:rsidRPr="00BE1075">
        <w:rPr>
          <w:lang w:val="ru-RU"/>
        </w:rPr>
        <w:t>муниципального образования</w:t>
      </w:r>
      <w:r w:rsidRPr="00BE1075">
        <w:rPr>
          <w:lang w:val="ru-RU"/>
        </w:rPr>
        <w:t>, возможности пополнения трудовых ресурсов за счет внешней миграции;</w:t>
      </w:r>
    </w:p>
    <w:p w:rsidR="00B75638" w:rsidRPr="00BE1075" w:rsidRDefault="00B75638" w:rsidP="007E1B5D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необходимость улучшения условий жизни и хозяйствования через развитие инженерно-транспортной инфраструктуры и сектора услуг на уровне требований XXI века.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Основой устойчивого и безопасного развития среды жизнедеятельности на территории поселения</w:t>
      </w:r>
      <w:r w:rsidR="00553945">
        <w:rPr>
          <w:lang w:val="ru-RU"/>
        </w:rPr>
        <w:t xml:space="preserve"> </w:t>
      </w:r>
      <w:r w:rsidRPr="00BE1075">
        <w:rPr>
          <w:lang w:val="ru-RU"/>
        </w:rPr>
        <w:t>должно стать совершенствование и</w:t>
      </w:r>
      <w:r w:rsidR="00553945">
        <w:rPr>
          <w:lang w:val="ru-RU"/>
        </w:rPr>
        <w:t xml:space="preserve"> </w:t>
      </w:r>
      <w:r w:rsidRPr="00BE1075">
        <w:rPr>
          <w:lang w:val="ru-RU"/>
        </w:rPr>
        <w:t>развитие инженерно-транспортной инфраструктуры, а также система мер по охране окружающей среды и предотвращению чрезвычайных ситуаций.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Земельно-ресурсный потенциал оценивается как один из важнейших факторов возможного развития жизненного пространства и среды обитания населения.</w:t>
      </w:r>
    </w:p>
    <w:p w:rsidR="00A66DCE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Первоочередными направления в развитии</w:t>
      </w:r>
      <w:r w:rsidR="007619CC" w:rsidRPr="00BE1075">
        <w:rPr>
          <w:lang w:val="ru-RU"/>
        </w:rPr>
        <w:t xml:space="preserve"> экономики </w:t>
      </w:r>
      <w:r w:rsidR="00FF2B5D">
        <w:rPr>
          <w:lang w:val="ru-RU"/>
        </w:rPr>
        <w:t xml:space="preserve">МО Пеньковское сельское </w:t>
      </w:r>
      <w:r w:rsidR="00A7414A">
        <w:rPr>
          <w:lang w:val="ru-RU"/>
        </w:rPr>
        <w:t>поселение,</w:t>
      </w:r>
      <w:r w:rsidRPr="00BE1075">
        <w:rPr>
          <w:lang w:val="ru-RU"/>
        </w:rPr>
        <w:t xml:space="preserve"> особенно на первом этапе обозначенного расчётного периода, рассматривается расширение и модернизация производства, увеличение объёмов выпускаемой продукции, налаживание связей по основным рынкам сбыта. Все мероприятия должны сопровождаться предварительной разработкой продуманной производственной программы, обоснованной маркетинговыми исследованиями и с обязательным учётом востребованности их продукции.</w:t>
      </w:r>
    </w:p>
    <w:p w:rsidR="00F3250A" w:rsidRPr="00762625" w:rsidRDefault="00F3250A" w:rsidP="00C1620D">
      <w:pPr>
        <w:pStyle w:val="aff0"/>
        <w:rPr>
          <w:rFonts w:eastAsiaTheme="majorEastAsia"/>
          <w:b/>
          <w:bCs/>
          <w:caps/>
          <w:lang w:val="ru-RU"/>
        </w:rPr>
      </w:pPr>
      <w:bookmarkStart w:id="32" w:name="_Toc270941729"/>
      <w:r w:rsidRPr="00762625">
        <w:rPr>
          <w:lang w:val="ru-RU"/>
        </w:rPr>
        <w:br w:type="page"/>
      </w:r>
    </w:p>
    <w:p w:rsidR="00B75638" w:rsidRPr="00BE1075" w:rsidRDefault="00F3250A" w:rsidP="00433DC0">
      <w:pPr>
        <w:pStyle w:val="1"/>
        <w:spacing w:line="240" w:lineRule="auto"/>
        <w:rPr>
          <w:rFonts w:cs="Times New Roman"/>
          <w:sz w:val="24"/>
          <w:szCs w:val="24"/>
        </w:rPr>
      </w:pPr>
      <w:bookmarkStart w:id="33" w:name="_Toc312357138"/>
      <w:bookmarkStart w:id="34" w:name="_Toc507088267"/>
      <w:r w:rsidRPr="00BE1075">
        <w:rPr>
          <w:rFonts w:cs="Times New Roman"/>
          <w:sz w:val="24"/>
          <w:szCs w:val="24"/>
        </w:rPr>
        <w:lastRenderedPageBreak/>
        <w:t xml:space="preserve">2. </w:t>
      </w:r>
      <w:r w:rsidR="00B75638" w:rsidRPr="00BE1075">
        <w:rPr>
          <w:rFonts w:cs="Times New Roman"/>
          <w:sz w:val="24"/>
          <w:szCs w:val="24"/>
        </w:rPr>
        <w:t>Формирование целей территориального планирования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F3250A" w:rsidRPr="00BE1075" w:rsidRDefault="00F3250A" w:rsidP="00C03837">
      <w:pPr>
        <w:pStyle w:val="aff0"/>
        <w:rPr>
          <w:lang w:val="ru-RU"/>
        </w:rPr>
      </w:pPr>
      <w:bookmarkStart w:id="35" w:name="_Toc244405526"/>
      <w:bookmarkStart w:id="36" w:name="_Toc244407694"/>
      <w:bookmarkStart w:id="37" w:name="_Toc244410155"/>
      <w:bookmarkStart w:id="38" w:name="_Toc244411142"/>
      <w:bookmarkStart w:id="39" w:name="_Toc270941730"/>
      <w:r w:rsidRPr="00BE1075">
        <w:rPr>
          <w:lang w:val="ru-RU"/>
        </w:rPr>
        <w:t xml:space="preserve">1. Главная цель территориального планирования </w:t>
      </w:r>
      <w:r w:rsidR="00FF2B5D">
        <w:rPr>
          <w:lang w:val="ru-RU"/>
        </w:rPr>
        <w:t xml:space="preserve">МО Пеньковское сельское </w:t>
      </w:r>
      <w:r w:rsidR="00A7414A">
        <w:rPr>
          <w:lang w:val="ru-RU"/>
        </w:rPr>
        <w:t>поселение:</w:t>
      </w:r>
      <w:r w:rsidRPr="00BE1075">
        <w:rPr>
          <w:lang w:val="ru-RU"/>
        </w:rPr>
        <w:t xml:space="preserve"> пространственная организация территории </w:t>
      </w:r>
      <w:r w:rsidR="00FF2B5D">
        <w:rPr>
          <w:lang w:val="ru-RU"/>
        </w:rPr>
        <w:t xml:space="preserve">МО Пеньковское сельское поселение </w:t>
      </w:r>
      <w:r w:rsidRPr="00BE1075">
        <w:rPr>
          <w:lang w:val="ru-RU"/>
        </w:rPr>
        <w:t>в целях обеспечения устойчивого развития территории.</w:t>
      </w:r>
    </w:p>
    <w:p w:rsidR="00F3250A" w:rsidRPr="00BE1075" w:rsidRDefault="00F3250A" w:rsidP="00C03837">
      <w:pPr>
        <w:pStyle w:val="aff0"/>
        <w:rPr>
          <w:lang w:val="ru-RU"/>
        </w:rPr>
      </w:pPr>
      <w:r w:rsidRPr="00BE1075">
        <w:rPr>
          <w:lang w:val="ru-RU"/>
        </w:rPr>
        <w:t>2. Цели территориального планирования:</w:t>
      </w:r>
    </w:p>
    <w:p w:rsidR="00F3250A" w:rsidRPr="00BE1075" w:rsidRDefault="00F3250A" w:rsidP="00C256F6">
      <w:pPr>
        <w:pStyle w:val="aff0"/>
        <w:numPr>
          <w:ilvl w:val="0"/>
          <w:numId w:val="9"/>
        </w:numPr>
        <w:ind w:left="714" w:hanging="357"/>
        <w:rPr>
          <w:lang w:val="ru-RU"/>
        </w:rPr>
      </w:pPr>
      <w:r w:rsidRPr="00BE1075">
        <w:rPr>
          <w:lang w:val="ru-RU"/>
        </w:rPr>
        <w:t>повышение уровня жизни и условий проживания населения;</w:t>
      </w:r>
    </w:p>
    <w:p w:rsidR="00F3250A" w:rsidRPr="00043F1C" w:rsidRDefault="00F3250A" w:rsidP="00C256F6">
      <w:pPr>
        <w:pStyle w:val="aff0"/>
        <w:numPr>
          <w:ilvl w:val="0"/>
          <w:numId w:val="9"/>
        </w:numPr>
        <w:ind w:left="714" w:hanging="357"/>
        <w:rPr>
          <w:lang w:val="ru-RU"/>
        </w:rPr>
      </w:pPr>
      <w:r w:rsidRPr="00043F1C">
        <w:rPr>
          <w:lang w:val="ru-RU"/>
        </w:rPr>
        <w:t>повышение инвестиционной привлекательности территории.</w:t>
      </w:r>
    </w:p>
    <w:p w:rsidR="00F3250A" w:rsidRPr="00BE1075" w:rsidRDefault="00F3250A" w:rsidP="00C03837">
      <w:pPr>
        <w:pStyle w:val="aff0"/>
        <w:rPr>
          <w:lang w:val="ru-RU"/>
        </w:rPr>
      </w:pPr>
      <w:r w:rsidRPr="00BE1075">
        <w:rPr>
          <w:lang w:val="ru-RU"/>
        </w:rPr>
        <w:t>3. Задачами территориального планирования являются:</w:t>
      </w:r>
    </w:p>
    <w:p w:rsidR="00F3250A" w:rsidRPr="00BE1075" w:rsidRDefault="00F3250A" w:rsidP="00C256F6">
      <w:pPr>
        <w:pStyle w:val="aff0"/>
        <w:numPr>
          <w:ilvl w:val="0"/>
          <w:numId w:val="9"/>
        </w:numPr>
        <w:ind w:left="714" w:hanging="357"/>
        <w:rPr>
          <w:lang w:val="ru-RU"/>
        </w:rPr>
      </w:pPr>
      <w:r w:rsidRPr="00BE1075">
        <w:rPr>
          <w:lang w:val="ru-RU"/>
        </w:rPr>
        <w:t>преодоление планировочной разобщённости отдельных частей муниципального образования;</w:t>
      </w:r>
    </w:p>
    <w:p w:rsidR="00F3250A" w:rsidRPr="00BE1075" w:rsidRDefault="00F3250A" w:rsidP="00C256F6">
      <w:pPr>
        <w:pStyle w:val="aff0"/>
        <w:numPr>
          <w:ilvl w:val="0"/>
          <w:numId w:val="9"/>
        </w:numPr>
        <w:ind w:left="714" w:hanging="357"/>
        <w:rPr>
          <w:lang w:val="ru-RU"/>
        </w:rPr>
      </w:pPr>
      <w:r w:rsidRPr="00BE1075">
        <w:rPr>
          <w:lang w:val="ru-RU"/>
        </w:rPr>
        <w:t xml:space="preserve">стимулирование средствами территориального планирования и градостроительного зонирования развития муниципального образования в самостоятельное </w:t>
      </w:r>
      <w:r w:rsidR="0067040C">
        <w:rPr>
          <w:lang w:val="ru-RU"/>
        </w:rPr>
        <w:t>сельское</w:t>
      </w:r>
      <w:r w:rsidRPr="00BE1075">
        <w:rPr>
          <w:lang w:val="ru-RU"/>
        </w:rPr>
        <w:t xml:space="preserve"> </w:t>
      </w:r>
      <w:r w:rsidR="004A38DF">
        <w:rPr>
          <w:lang w:val="ru-RU"/>
        </w:rPr>
        <w:t xml:space="preserve">поселение </w:t>
      </w:r>
      <w:r w:rsidRPr="00BE1075">
        <w:rPr>
          <w:lang w:val="ru-RU"/>
        </w:rPr>
        <w:t xml:space="preserve">с полноценной социальной инфраструктурой и благоустройством; </w:t>
      </w:r>
    </w:p>
    <w:p w:rsidR="00F3250A" w:rsidRPr="00111E21" w:rsidRDefault="00F3250A" w:rsidP="00C256F6">
      <w:pPr>
        <w:pStyle w:val="aff0"/>
        <w:numPr>
          <w:ilvl w:val="0"/>
          <w:numId w:val="9"/>
        </w:numPr>
        <w:ind w:left="714" w:hanging="357"/>
        <w:rPr>
          <w:lang w:val="ru-RU"/>
        </w:rPr>
      </w:pPr>
      <w:r w:rsidRPr="00111E21">
        <w:rPr>
          <w:lang w:val="ru-RU"/>
        </w:rPr>
        <w:t xml:space="preserve">привлечение инвестиций на пустующие </w:t>
      </w:r>
      <w:r w:rsidR="00C024D5">
        <w:rPr>
          <w:lang w:val="ru-RU"/>
        </w:rPr>
        <w:t>сельхоз</w:t>
      </w:r>
      <w:r w:rsidRPr="00111E21">
        <w:rPr>
          <w:lang w:val="ru-RU"/>
        </w:rPr>
        <w:t xml:space="preserve"> площадки;</w:t>
      </w:r>
    </w:p>
    <w:p w:rsidR="00F3250A" w:rsidRPr="00BE1075" w:rsidRDefault="00F3250A" w:rsidP="00C256F6">
      <w:pPr>
        <w:pStyle w:val="aff0"/>
        <w:numPr>
          <w:ilvl w:val="0"/>
          <w:numId w:val="9"/>
        </w:numPr>
        <w:ind w:left="714" w:hanging="357"/>
        <w:rPr>
          <w:lang w:val="ru-RU"/>
        </w:rPr>
      </w:pPr>
      <w:r w:rsidRPr="00BE1075">
        <w:rPr>
          <w:lang w:val="ru-RU"/>
        </w:rPr>
        <w:t>оптимизация и дальнейшее развитие сети образовательных учреждений;</w:t>
      </w:r>
    </w:p>
    <w:p w:rsidR="00F3250A" w:rsidRPr="00BE1075" w:rsidRDefault="00F3250A" w:rsidP="00C256F6">
      <w:pPr>
        <w:pStyle w:val="aff0"/>
        <w:numPr>
          <w:ilvl w:val="0"/>
          <w:numId w:val="9"/>
        </w:numPr>
        <w:ind w:left="714" w:hanging="357"/>
        <w:rPr>
          <w:lang w:val="ru-RU"/>
        </w:rPr>
      </w:pPr>
      <w:r w:rsidRPr="00BE1075">
        <w:rPr>
          <w:lang w:val="ru-RU"/>
        </w:rPr>
        <w:t>оптимизация и дальнейшее развитие сети учреждений здравоохранения;</w:t>
      </w:r>
    </w:p>
    <w:p w:rsidR="00F3250A" w:rsidRPr="00BE1075" w:rsidRDefault="00F3250A" w:rsidP="00C256F6">
      <w:pPr>
        <w:pStyle w:val="aff0"/>
        <w:numPr>
          <w:ilvl w:val="0"/>
          <w:numId w:val="9"/>
        </w:numPr>
        <w:ind w:left="714" w:hanging="357"/>
        <w:rPr>
          <w:lang w:val="ru-RU"/>
        </w:rPr>
      </w:pPr>
      <w:r w:rsidRPr="00BE1075">
        <w:rPr>
          <w:lang w:val="ru-RU"/>
        </w:rPr>
        <w:t>модернизация и развитие транспортной и инженерной инфраструктуры;</w:t>
      </w:r>
    </w:p>
    <w:p w:rsidR="00F3250A" w:rsidRPr="00BE1075" w:rsidRDefault="00F3250A" w:rsidP="00C256F6">
      <w:pPr>
        <w:pStyle w:val="aff0"/>
        <w:numPr>
          <w:ilvl w:val="0"/>
          <w:numId w:val="9"/>
        </w:numPr>
        <w:ind w:left="714" w:hanging="357"/>
        <w:rPr>
          <w:lang w:val="ru-RU"/>
        </w:rPr>
      </w:pPr>
      <w:r w:rsidRPr="00BE1075">
        <w:rPr>
          <w:lang w:val="ru-RU"/>
        </w:rPr>
        <w:t>формирование и реконструкция рекреационных территорий;</w:t>
      </w:r>
    </w:p>
    <w:p w:rsidR="00F3250A" w:rsidRPr="00BE1075" w:rsidRDefault="00F3250A" w:rsidP="00C256F6">
      <w:pPr>
        <w:pStyle w:val="aff0"/>
        <w:numPr>
          <w:ilvl w:val="0"/>
          <w:numId w:val="9"/>
        </w:numPr>
        <w:ind w:left="714" w:hanging="357"/>
        <w:rPr>
          <w:lang w:val="ru-RU"/>
        </w:rPr>
      </w:pPr>
      <w:r w:rsidRPr="00BE1075">
        <w:rPr>
          <w:lang w:val="ru-RU"/>
        </w:rPr>
        <w:t>экологическая безопасность, сохранение и рациональное развитие природных ресурсов;</w:t>
      </w:r>
    </w:p>
    <w:p w:rsidR="00F3250A" w:rsidRPr="00BE1075" w:rsidRDefault="00F3250A" w:rsidP="00C256F6">
      <w:pPr>
        <w:pStyle w:val="aff0"/>
        <w:numPr>
          <w:ilvl w:val="0"/>
          <w:numId w:val="9"/>
        </w:numPr>
        <w:ind w:left="714" w:hanging="357"/>
        <w:rPr>
          <w:lang w:val="ru-RU"/>
        </w:rPr>
      </w:pPr>
      <w:r w:rsidRPr="00BE1075">
        <w:rPr>
          <w:lang w:val="ru-RU"/>
        </w:rPr>
        <w:t>сохранение объектов историко-культурного наследия;</w:t>
      </w:r>
    </w:p>
    <w:p w:rsidR="00F3250A" w:rsidRPr="00BE1075" w:rsidRDefault="00F3250A" w:rsidP="00C256F6">
      <w:pPr>
        <w:pStyle w:val="aff0"/>
        <w:numPr>
          <w:ilvl w:val="0"/>
          <w:numId w:val="9"/>
        </w:numPr>
        <w:ind w:left="714" w:hanging="357"/>
        <w:rPr>
          <w:lang w:val="ru-RU"/>
        </w:rPr>
      </w:pPr>
      <w:r w:rsidRPr="00BE1075">
        <w:rPr>
          <w:lang w:val="ru-RU"/>
        </w:rPr>
        <w:t>снижение риска возможных негативных последствий чрезвычайных ситуаций на объекты производственного, жилого и социального назначения, окружающую среду в рамках полномочий местного самоуправления.</w:t>
      </w:r>
    </w:p>
    <w:p w:rsidR="005F5A36" w:rsidRDefault="00F3250A" w:rsidP="00C03837">
      <w:pPr>
        <w:pStyle w:val="aff0"/>
        <w:rPr>
          <w:lang w:val="ru-RU"/>
        </w:rPr>
      </w:pPr>
      <w:r w:rsidRPr="00BE1075">
        <w:rPr>
          <w:lang w:val="ru-RU"/>
        </w:rPr>
        <w:t xml:space="preserve">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планированию, принятию плана реализации генерального плана, принятию и реализации муниципальных целевых программ. </w:t>
      </w:r>
    </w:p>
    <w:p w:rsidR="00F3250A" w:rsidRPr="00BE1075" w:rsidRDefault="00F3250A" w:rsidP="00C03837">
      <w:pPr>
        <w:pStyle w:val="aff0"/>
        <w:rPr>
          <w:lang w:val="ru-RU"/>
        </w:rPr>
      </w:pPr>
      <w:r w:rsidRPr="00BE1075">
        <w:rPr>
          <w:lang w:val="ru-RU"/>
        </w:rPr>
        <w:t xml:space="preserve">По проектным решениям генерального плана, осуществление которых выходит за пределы их полномочий, органы местного самоуправления выходят с соответствующей инициативой в органы государственной власти </w:t>
      </w:r>
      <w:r w:rsidR="006A6210">
        <w:rPr>
          <w:lang w:val="ru-RU"/>
        </w:rPr>
        <w:t>Тверской области.</w:t>
      </w:r>
    </w:p>
    <w:p w:rsidR="0025087F" w:rsidRPr="00BE1075" w:rsidRDefault="0025087F" w:rsidP="00433DC0">
      <w:pPr>
        <w:pStyle w:val="aff0"/>
        <w:rPr>
          <w:lang w:val="ru-RU"/>
        </w:rPr>
      </w:pPr>
      <w:r w:rsidRPr="00BE1075">
        <w:rPr>
          <w:lang w:val="ru-RU"/>
        </w:rPr>
        <w:br w:type="page"/>
      </w:r>
    </w:p>
    <w:p w:rsidR="00B75638" w:rsidRPr="00BE1075" w:rsidRDefault="00F3250A" w:rsidP="00433DC0">
      <w:pPr>
        <w:pStyle w:val="1"/>
        <w:spacing w:line="240" w:lineRule="auto"/>
        <w:rPr>
          <w:rFonts w:cs="Times New Roman"/>
          <w:sz w:val="24"/>
          <w:szCs w:val="24"/>
        </w:rPr>
      </w:pPr>
      <w:bookmarkStart w:id="40" w:name="_Toc312357139"/>
      <w:bookmarkStart w:id="41" w:name="_Toc507088268"/>
      <w:r w:rsidRPr="00BE1075">
        <w:rPr>
          <w:rFonts w:cs="Times New Roman"/>
          <w:sz w:val="24"/>
          <w:szCs w:val="24"/>
        </w:rPr>
        <w:lastRenderedPageBreak/>
        <w:t xml:space="preserve">3. </w:t>
      </w:r>
      <w:r w:rsidR="00B75638" w:rsidRPr="00BE1075">
        <w:rPr>
          <w:rFonts w:cs="Times New Roman"/>
          <w:sz w:val="24"/>
          <w:szCs w:val="24"/>
        </w:rPr>
        <w:t>Предложения по территориальному планированию (проектные предложения генерального плана)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B75638" w:rsidRPr="00BE1075" w:rsidRDefault="00F3250A" w:rsidP="00433DC0">
      <w:pPr>
        <w:pStyle w:val="20"/>
        <w:rPr>
          <w:rFonts w:cs="Times New Roman"/>
          <w:sz w:val="24"/>
          <w:szCs w:val="24"/>
        </w:rPr>
      </w:pPr>
      <w:bookmarkStart w:id="42" w:name="_Toc244405527"/>
      <w:bookmarkStart w:id="43" w:name="_Toc244407695"/>
      <w:bookmarkStart w:id="44" w:name="_Toc244410156"/>
      <w:bookmarkStart w:id="45" w:name="_Toc244411143"/>
      <w:bookmarkStart w:id="46" w:name="_Toc270941731"/>
      <w:bookmarkStart w:id="47" w:name="_Toc312357140"/>
      <w:bookmarkStart w:id="48" w:name="_Toc507088269"/>
      <w:r w:rsidRPr="00BE1075">
        <w:rPr>
          <w:rFonts w:cs="Times New Roman"/>
          <w:sz w:val="24"/>
          <w:szCs w:val="24"/>
        </w:rPr>
        <w:t xml:space="preserve">3.1 </w:t>
      </w:r>
      <w:r w:rsidR="00B75638" w:rsidRPr="00BE1075">
        <w:rPr>
          <w:rFonts w:cs="Times New Roman"/>
          <w:sz w:val="24"/>
          <w:szCs w:val="24"/>
        </w:rPr>
        <w:t>Развитие планировочной структуры муниципального образования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B75638" w:rsidRPr="00BE1075" w:rsidRDefault="00F3250A" w:rsidP="00433DC0">
      <w:pPr>
        <w:pStyle w:val="3"/>
        <w:rPr>
          <w:rFonts w:cs="Times New Roman"/>
          <w:szCs w:val="24"/>
        </w:rPr>
      </w:pPr>
      <w:bookmarkStart w:id="49" w:name="_Toc244405528"/>
      <w:bookmarkStart w:id="50" w:name="_Toc244407696"/>
      <w:bookmarkStart w:id="51" w:name="_Toc244410157"/>
      <w:bookmarkStart w:id="52" w:name="_Toc244411144"/>
      <w:bookmarkStart w:id="53" w:name="_Toc270941732"/>
      <w:bookmarkStart w:id="54" w:name="_Toc312357141"/>
      <w:bookmarkStart w:id="55" w:name="_Toc507088270"/>
      <w:r w:rsidRPr="00F16E37">
        <w:rPr>
          <w:rFonts w:cs="Times New Roman"/>
          <w:szCs w:val="24"/>
        </w:rPr>
        <w:t xml:space="preserve">3.1.1 </w:t>
      </w:r>
      <w:r w:rsidR="00B75638" w:rsidRPr="00F16E37">
        <w:rPr>
          <w:rFonts w:cs="Times New Roman"/>
          <w:szCs w:val="24"/>
        </w:rPr>
        <w:t>Установление границ населённых пунктов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717E8E" w:rsidRDefault="006A6210" w:rsidP="00433DC0">
      <w:pPr>
        <w:pStyle w:val="aff0"/>
        <w:rPr>
          <w:lang w:val="ru-RU"/>
        </w:rPr>
      </w:pPr>
      <w:r w:rsidRPr="006A6210">
        <w:rPr>
          <w:lang w:val="ru-RU"/>
        </w:rPr>
        <w:t xml:space="preserve">В соответствии с предложениями по территориальному планированию за основу берется территория </w:t>
      </w:r>
      <w:r w:rsidR="00FF2B5D">
        <w:rPr>
          <w:lang w:val="ru-RU"/>
        </w:rPr>
        <w:t xml:space="preserve">МО Пеньковское сельское </w:t>
      </w:r>
      <w:r w:rsidR="00FF2B5D" w:rsidRPr="00B76D84">
        <w:rPr>
          <w:lang w:val="ru-RU"/>
        </w:rPr>
        <w:t xml:space="preserve">поселение </w:t>
      </w:r>
      <w:r w:rsidR="00B76D84" w:rsidRPr="00B76D84">
        <w:rPr>
          <w:lang w:val="ru-RU"/>
        </w:rPr>
        <w:t>52870</w:t>
      </w:r>
      <w:r w:rsidRPr="00B76D84">
        <w:rPr>
          <w:lang w:val="ru-RU"/>
        </w:rPr>
        <w:t xml:space="preserve"> </w:t>
      </w:r>
      <w:r w:rsidR="00553945" w:rsidRPr="00B76D84">
        <w:rPr>
          <w:lang w:val="ru-RU"/>
        </w:rPr>
        <w:t>га</w:t>
      </w:r>
      <w:r w:rsidR="00B75638" w:rsidRPr="00F62BAA">
        <w:rPr>
          <w:lang w:val="ru-RU"/>
        </w:rPr>
        <w:t>.</w:t>
      </w:r>
      <w:r w:rsidR="00F62BAA">
        <w:rPr>
          <w:lang w:val="ru-RU"/>
        </w:rPr>
        <w:t xml:space="preserve"> </w:t>
      </w:r>
      <w:r w:rsidR="00495CBB">
        <w:rPr>
          <w:lang w:val="ru-RU"/>
        </w:rPr>
        <w:t>В за</w:t>
      </w:r>
      <w:r w:rsidR="003F7E92">
        <w:rPr>
          <w:lang w:val="ru-RU"/>
        </w:rPr>
        <w:t xml:space="preserve">висимости от развития п.г.т. </w:t>
      </w:r>
      <w:r w:rsidR="003F7E92" w:rsidRPr="003E0B6B">
        <w:rPr>
          <w:lang w:val="ru-RU"/>
        </w:rPr>
        <w:t>Спирово</w:t>
      </w:r>
      <w:r w:rsidR="003F7E92">
        <w:rPr>
          <w:lang w:val="ru-RU"/>
        </w:rPr>
        <w:t xml:space="preserve"> </w:t>
      </w:r>
      <w:r w:rsidR="000D791F">
        <w:rPr>
          <w:lang w:val="ru-RU"/>
        </w:rPr>
        <w:t xml:space="preserve">и </w:t>
      </w:r>
      <w:r w:rsidR="003F7E92">
        <w:rPr>
          <w:lang w:val="ru-RU"/>
        </w:rPr>
        <w:t>расширени</w:t>
      </w:r>
      <w:r w:rsidR="000D791F">
        <w:rPr>
          <w:lang w:val="ru-RU"/>
        </w:rPr>
        <w:t>е</w:t>
      </w:r>
      <w:r w:rsidR="003F7E92">
        <w:rPr>
          <w:lang w:val="ru-RU"/>
        </w:rPr>
        <w:t xml:space="preserve"> его границ на</w:t>
      </w:r>
      <w:r w:rsidR="000D791F">
        <w:rPr>
          <w:lang w:val="ru-RU"/>
        </w:rPr>
        <w:t xml:space="preserve"> </w:t>
      </w:r>
      <w:r w:rsidR="003F7E92">
        <w:rPr>
          <w:lang w:val="ru-RU"/>
        </w:rPr>
        <w:t>расчетный срок</w:t>
      </w:r>
      <w:r w:rsidR="000D791F">
        <w:rPr>
          <w:lang w:val="ru-RU"/>
        </w:rPr>
        <w:t>,</w:t>
      </w:r>
      <w:r w:rsidR="003F7E92">
        <w:rPr>
          <w:lang w:val="ru-RU"/>
        </w:rPr>
        <w:t xml:space="preserve"> границы МО Пеньковско</w:t>
      </w:r>
      <w:r w:rsidR="000D791F">
        <w:rPr>
          <w:lang w:val="ru-RU"/>
        </w:rPr>
        <w:t>го</w:t>
      </w:r>
      <w:r w:rsidR="003F7E92">
        <w:rPr>
          <w:lang w:val="ru-RU"/>
        </w:rPr>
        <w:t xml:space="preserve"> сельского </w:t>
      </w:r>
      <w:r w:rsidR="003F7E92" w:rsidRPr="00B76D84">
        <w:rPr>
          <w:lang w:val="ru-RU"/>
        </w:rPr>
        <w:t>поселени</w:t>
      </w:r>
      <w:r w:rsidR="003F7E92">
        <w:rPr>
          <w:lang w:val="ru-RU"/>
        </w:rPr>
        <w:t xml:space="preserve">я </w:t>
      </w:r>
      <w:r w:rsidR="000D791F">
        <w:rPr>
          <w:lang w:val="ru-RU"/>
        </w:rPr>
        <w:t>претерпели изменения, что привело к сокращение площади муниципального образования на 110 га.</w:t>
      </w:r>
    </w:p>
    <w:p w:rsidR="00D67411" w:rsidRDefault="00D67411" w:rsidP="00433DC0">
      <w:pPr>
        <w:pStyle w:val="aff0"/>
        <w:rPr>
          <w:lang w:val="ru-RU"/>
        </w:rPr>
      </w:pPr>
      <w:r>
        <w:rPr>
          <w:lang w:val="ru-RU"/>
        </w:rPr>
        <w:t xml:space="preserve">В населенном пункте д. Язвище в границах имеются участки государственного лесного фонда. В связи с этим проектом предложено изменение границы д. Язвище путем исключения участков из населенного пункта. Площадь в границах населенного пункта д. Язвище составила  22,00 га. </w:t>
      </w:r>
    </w:p>
    <w:p w:rsidR="00085803" w:rsidRPr="003E0B6B" w:rsidRDefault="00085803" w:rsidP="00433DC0">
      <w:pPr>
        <w:pStyle w:val="aff0"/>
        <w:rPr>
          <w:lang w:val="ru-RU"/>
        </w:rPr>
      </w:pPr>
      <w:r>
        <w:rPr>
          <w:lang w:val="ru-RU"/>
        </w:rPr>
        <w:t>Проектом предусмотрена и  установлена проектная граница и отведена зона перспективного развития (резервная территория) в  д. Спирово она составляет 229</w:t>
      </w:r>
      <w:r w:rsidR="00E26EAB">
        <w:rPr>
          <w:lang w:val="ru-RU"/>
        </w:rPr>
        <w:t xml:space="preserve"> </w:t>
      </w:r>
      <w:r>
        <w:rPr>
          <w:lang w:val="ru-RU"/>
        </w:rPr>
        <w:t xml:space="preserve">га . </w:t>
      </w:r>
      <w:r w:rsidR="0095496C">
        <w:rPr>
          <w:lang w:val="ru-RU"/>
        </w:rPr>
        <w:t xml:space="preserve">Данная  </w:t>
      </w:r>
      <w:r>
        <w:rPr>
          <w:lang w:val="ru-RU"/>
        </w:rPr>
        <w:t xml:space="preserve">территория </w:t>
      </w:r>
      <w:r w:rsidR="007962A9" w:rsidRPr="007962A9">
        <w:rPr>
          <w:lang w:val="ru-RU"/>
        </w:rPr>
        <w:t>примыкает к границе населенного пункта</w:t>
      </w:r>
      <w:r w:rsidR="007962A9" w:rsidRPr="00AE1139">
        <w:rPr>
          <w:lang w:val="ru-RU"/>
        </w:rPr>
        <w:t xml:space="preserve"> </w:t>
      </w:r>
      <w:r w:rsidR="00AE1139" w:rsidRPr="00AE1139">
        <w:rPr>
          <w:lang w:val="ru-RU"/>
        </w:rPr>
        <w:t xml:space="preserve">имеются подъездные пути </w:t>
      </w:r>
      <w:r w:rsidR="00E26EAB">
        <w:rPr>
          <w:lang w:val="ru-RU"/>
        </w:rPr>
        <w:t xml:space="preserve">, железнодорожное сообщение, </w:t>
      </w:r>
      <w:r w:rsidR="00AE1139" w:rsidRPr="00AE1139">
        <w:rPr>
          <w:lang w:val="ru-RU"/>
        </w:rPr>
        <w:t>а также существует возможность подключения объектов, которые будут построены на указанном земельном участке, к сетям энерго-, водо- и газоснабжения</w:t>
      </w:r>
      <w:r w:rsidR="003E0B6B">
        <w:rPr>
          <w:lang w:val="ru-RU"/>
        </w:rPr>
        <w:t xml:space="preserve">. Отведенная </w:t>
      </w:r>
      <w:r w:rsidR="0095496C" w:rsidRPr="0095496C">
        <w:rPr>
          <w:lang w:val="ru-RU"/>
        </w:rPr>
        <w:t>местность</w:t>
      </w:r>
      <w:r w:rsidR="003E0B6B">
        <w:rPr>
          <w:lang w:val="ru-RU"/>
        </w:rPr>
        <w:t xml:space="preserve"> имеет</w:t>
      </w:r>
      <w:r w:rsidR="00E26EAB">
        <w:rPr>
          <w:lang w:val="ru-RU"/>
        </w:rPr>
        <w:t xml:space="preserve"> </w:t>
      </w:r>
      <w:r>
        <w:rPr>
          <w:lang w:val="ru-RU"/>
        </w:rPr>
        <w:t>благоприятн</w:t>
      </w:r>
      <w:r w:rsidR="003E0B6B">
        <w:rPr>
          <w:lang w:val="ru-RU"/>
        </w:rPr>
        <w:t>ый ландшафт</w:t>
      </w:r>
      <w:r>
        <w:rPr>
          <w:lang w:val="ru-RU"/>
        </w:rPr>
        <w:t xml:space="preserve"> для развития и застройки</w:t>
      </w:r>
      <w:r w:rsidR="00380F43">
        <w:rPr>
          <w:lang w:val="ru-RU"/>
        </w:rPr>
        <w:t>.</w:t>
      </w:r>
      <w:r w:rsidR="0095496C">
        <w:rPr>
          <w:lang w:val="ru-RU"/>
        </w:rPr>
        <w:t xml:space="preserve"> </w:t>
      </w:r>
      <w:r w:rsidR="0091103A">
        <w:rPr>
          <w:lang w:val="ru-RU"/>
        </w:rPr>
        <w:t xml:space="preserve"> </w:t>
      </w:r>
      <w:r w:rsidR="003E0B6B">
        <w:rPr>
          <w:lang w:val="ru-RU"/>
        </w:rPr>
        <w:t xml:space="preserve">В свою очередь  </w:t>
      </w:r>
      <w:r w:rsidR="00E26EAB">
        <w:rPr>
          <w:lang w:val="ru-RU"/>
        </w:rPr>
        <w:t xml:space="preserve">д. Спирово тесно граничит с </w:t>
      </w:r>
      <w:r w:rsidR="00044DC7">
        <w:rPr>
          <w:lang w:val="ru-RU"/>
        </w:rPr>
        <w:t xml:space="preserve"> п.г.т. </w:t>
      </w:r>
      <w:r w:rsidR="003E0B6B" w:rsidRPr="003E0B6B">
        <w:rPr>
          <w:lang w:val="ru-RU"/>
        </w:rPr>
        <w:t>Спирово</w:t>
      </w:r>
      <w:r w:rsidR="00044DC7">
        <w:rPr>
          <w:lang w:val="ru-RU"/>
        </w:rPr>
        <w:t xml:space="preserve">,  что </w:t>
      </w:r>
      <w:r w:rsidR="003E0B6B">
        <w:rPr>
          <w:lang w:val="ru-RU"/>
        </w:rPr>
        <w:t xml:space="preserve"> являются </w:t>
      </w:r>
      <w:r w:rsidR="00044DC7">
        <w:rPr>
          <w:lang w:val="ru-RU"/>
        </w:rPr>
        <w:t>положительном моментом в улучшении демографической ситуации</w:t>
      </w:r>
      <w:r w:rsidR="007B43AD">
        <w:rPr>
          <w:lang w:val="ru-RU"/>
        </w:rPr>
        <w:t xml:space="preserve"> за счет миграции населения и естественным приростом населения</w:t>
      </w:r>
      <w:r w:rsidR="00044DC7">
        <w:rPr>
          <w:lang w:val="ru-RU"/>
        </w:rPr>
        <w:t>.  Площадь в границах населенного пункта составит   386,00 га.</w:t>
      </w:r>
    </w:p>
    <w:p w:rsidR="00B75638" w:rsidRPr="00BE1075" w:rsidRDefault="006709EB" w:rsidP="00433DC0">
      <w:pPr>
        <w:pStyle w:val="3"/>
        <w:rPr>
          <w:rFonts w:cs="Times New Roman"/>
          <w:szCs w:val="24"/>
        </w:rPr>
      </w:pPr>
      <w:bookmarkStart w:id="56" w:name="_Toc244405529"/>
      <w:bookmarkStart w:id="57" w:name="_Toc244407697"/>
      <w:bookmarkStart w:id="58" w:name="_Toc244410158"/>
      <w:bookmarkStart w:id="59" w:name="_Toc244411145"/>
      <w:bookmarkStart w:id="60" w:name="_Toc270941733"/>
      <w:bookmarkStart w:id="61" w:name="_Toc312357142"/>
      <w:bookmarkStart w:id="62" w:name="_Toc507088271"/>
      <w:r w:rsidRPr="00BE1075">
        <w:rPr>
          <w:rFonts w:cs="Times New Roman"/>
          <w:bCs w:val="0"/>
          <w:szCs w:val="24"/>
        </w:rPr>
        <w:t xml:space="preserve">3.1.2 </w:t>
      </w:r>
      <w:r w:rsidR="00B75638" w:rsidRPr="00BE1075">
        <w:rPr>
          <w:rFonts w:cs="Times New Roman"/>
          <w:bCs w:val="0"/>
          <w:szCs w:val="24"/>
        </w:rPr>
        <w:t>Приоритеты в развитии территорий поселения</w:t>
      </w:r>
      <w:bookmarkEnd w:id="56"/>
      <w:bookmarkEnd w:id="57"/>
      <w:bookmarkEnd w:id="58"/>
      <w:bookmarkEnd w:id="59"/>
      <w:bookmarkEnd w:id="60"/>
      <w:bookmarkEnd w:id="61"/>
      <w:bookmarkEnd w:id="62"/>
    </w:p>
    <w:p w:rsidR="00B75638" w:rsidRPr="00BE1075" w:rsidRDefault="00B75638" w:rsidP="00C03837">
      <w:pPr>
        <w:pStyle w:val="aff0"/>
        <w:rPr>
          <w:lang w:val="ru-RU"/>
        </w:rPr>
      </w:pPr>
      <w:r w:rsidRPr="00BE1075">
        <w:rPr>
          <w:lang w:val="ru-RU"/>
        </w:rPr>
        <w:t>Определени</w:t>
      </w:r>
      <w:r w:rsidR="0006427A" w:rsidRPr="00BE1075">
        <w:rPr>
          <w:lang w:val="ru-RU"/>
        </w:rPr>
        <w:t xml:space="preserve">е </w:t>
      </w:r>
      <w:r w:rsidRPr="00BE1075">
        <w:rPr>
          <w:lang w:val="ru-RU"/>
        </w:rPr>
        <w:t>приоритетов развития территорий поселения – одна из наиболее важных и сложных задач территориального планирования.</w:t>
      </w:r>
    </w:p>
    <w:p w:rsidR="00B75638" w:rsidRPr="00BE1075" w:rsidRDefault="00B75638" w:rsidP="00CC280E">
      <w:pPr>
        <w:pStyle w:val="aff0"/>
        <w:rPr>
          <w:lang w:val="ru-RU"/>
        </w:rPr>
      </w:pPr>
      <w:r w:rsidRPr="00BE1075">
        <w:rPr>
          <w:lang w:val="ru-RU"/>
        </w:rPr>
        <w:t>На основе комплексного анализа развития территорий поселения и учета существующих предпосылок пространственного развития в генеральном плане предложены следующие приоритеты в развитии отдельных территорий (на расчетный срок и перспективу).</w:t>
      </w:r>
    </w:p>
    <w:p w:rsidR="00B75638" w:rsidRPr="00BE1075" w:rsidRDefault="00B75638" w:rsidP="00CC280E">
      <w:pPr>
        <w:pStyle w:val="aff0"/>
        <w:rPr>
          <w:lang w:val="ru-RU"/>
        </w:rPr>
      </w:pPr>
      <w:r w:rsidRPr="00583EEE">
        <w:rPr>
          <w:lang w:val="ru-RU"/>
        </w:rPr>
        <w:t>1.</w:t>
      </w:r>
      <w:r w:rsidR="00553945" w:rsidRPr="00583EEE">
        <w:rPr>
          <w:lang w:val="ru-RU"/>
        </w:rPr>
        <w:t xml:space="preserve"> </w:t>
      </w:r>
      <w:r w:rsidR="00E24364" w:rsidRPr="00583EEE">
        <w:rPr>
          <w:lang w:val="ru-RU"/>
        </w:rPr>
        <w:t xml:space="preserve">Формирование </w:t>
      </w:r>
      <w:r w:rsidR="005B6BB4" w:rsidRPr="005B6BB4">
        <w:rPr>
          <w:lang w:val="ru-RU"/>
        </w:rPr>
        <w:t xml:space="preserve">д. Пеньково </w:t>
      </w:r>
      <w:r w:rsidR="00E24364" w:rsidRPr="00583EEE">
        <w:rPr>
          <w:lang w:val="ru-RU"/>
        </w:rPr>
        <w:t>развитого</w:t>
      </w:r>
      <w:r w:rsidR="00B15722" w:rsidRPr="00583EEE">
        <w:rPr>
          <w:lang w:val="ru-RU"/>
        </w:rPr>
        <w:t xml:space="preserve"> центр</w:t>
      </w:r>
      <w:r w:rsidR="00E24364" w:rsidRPr="00583EEE">
        <w:rPr>
          <w:lang w:val="ru-RU"/>
        </w:rPr>
        <w:t>а</w:t>
      </w:r>
      <w:r w:rsidR="00B15722" w:rsidRPr="00583EEE">
        <w:rPr>
          <w:lang w:val="ru-RU"/>
        </w:rPr>
        <w:t xml:space="preserve"> </w:t>
      </w:r>
      <w:r w:rsidR="00FF2B5D">
        <w:rPr>
          <w:lang w:val="ru-RU"/>
        </w:rPr>
        <w:t xml:space="preserve">МО Пеньковское сельское </w:t>
      </w:r>
      <w:r w:rsidR="005B6BB4">
        <w:rPr>
          <w:lang w:val="ru-RU"/>
        </w:rPr>
        <w:t>поселение.</w:t>
      </w:r>
    </w:p>
    <w:p w:rsidR="001E5AA1" w:rsidRPr="001E5AA1" w:rsidRDefault="001E5AA1" w:rsidP="00784283">
      <w:pPr>
        <w:pStyle w:val="aff0"/>
        <w:rPr>
          <w:lang w:val="ru-RU"/>
        </w:rPr>
      </w:pPr>
      <w:r w:rsidRPr="001E5AA1">
        <w:rPr>
          <w:lang w:val="ru-RU"/>
        </w:rPr>
        <w:t>2. Упорядочение производственных зон муниципального образования, проведение мероприятий по снижению негативного воздействия от производственного комплекса:</w:t>
      </w:r>
    </w:p>
    <w:p w:rsidR="001E5AA1" w:rsidRPr="001E5AA1" w:rsidRDefault="001E5AA1" w:rsidP="001E5AA1">
      <w:pPr>
        <w:pStyle w:val="aff0"/>
        <w:numPr>
          <w:ilvl w:val="0"/>
          <w:numId w:val="10"/>
        </w:numPr>
        <w:rPr>
          <w:lang w:val="ru-RU"/>
        </w:rPr>
      </w:pPr>
      <w:r w:rsidRPr="001E5AA1">
        <w:rPr>
          <w:lang w:val="ru-RU"/>
        </w:rPr>
        <w:t>расширение производственных мощностей действующих предприятий;</w:t>
      </w:r>
    </w:p>
    <w:p w:rsidR="001E5AA1" w:rsidRPr="001E5AA1" w:rsidRDefault="001E5AA1" w:rsidP="00784283">
      <w:pPr>
        <w:pStyle w:val="aff0"/>
        <w:rPr>
          <w:lang w:val="ru-RU"/>
        </w:rPr>
      </w:pPr>
      <w:r w:rsidRPr="001E5AA1">
        <w:rPr>
          <w:lang w:val="ru-RU"/>
        </w:rPr>
        <w:t>3. Формирование рекреационных территорий:</w:t>
      </w:r>
    </w:p>
    <w:p w:rsidR="001E5AA1" w:rsidRPr="001E5AA1" w:rsidRDefault="001E5AA1" w:rsidP="001E5AA1">
      <w:pPr>
        <w:pStyle w:val="aff0"/>
        <w:numPr>
          <w:ilvl w:val="0"/>
          <w:numId w:val="10"/>
        </w:numPr>
        <w:rPr>
          <w:lang w:val="ru-RU"/>
        </w:rPr>
      </w:pPr>
      <w:r w:rsidRPr="001E5AA1">
        <w:rPr>
          <w:lang w:val="ru-RU"/>
        </w:rPr>
        <w:t>отведение выделенных территорий под устройство рекреационных зон;</w:t>
      </w:r>
    </w:p>
    <w:p w:rsidR="001E5AA1" w:rsidRPr="001E5AA1" w:rsidRDefault="001E5AA1" w:rsidP="00784283">
      <w:pPr>
        <w:pStyle w:val="aff0"/>
        <w:rPr>
          <w:lang w:val="ru-RU"/>
        </w:rPr>
      </w:pPr>
      <w:r w:rsidRPr="001E5AA1">
        <w:rPr>
          <w:lang w:val="ru-RU"/>
        </w:rPr>
        <w:t>4. Охрана исторического наследия – разработка проектов охранных зон для объектов историко-культурного наследия, осуществление проектных мероприятий:</w:t>
      </w:r>
    </w:p>
    <w:p w:rsidR="001E5AA1" w:rsidRDefault="001E5AA1" w:rsidP="001E5AA1">
      <w:pPr>
        <w:pStyle w:val="aff0"/>
        <w:numPr>
          <w:ilvl w:val="0"/>
          <w:numId w:val="10"/>
        </w:numPr>
        <w:rPr>
          <w:lang w:val="ru-RU"/>
        </w:rPr>
      </w:pPr>
      <w:r w:rsidRPr="001E5AA1">
        <w:rPr>
          <w:lang w:val="ru-RU"/>
        </w:rPr>
        <w:t>организация и ра</w:t>
      </w:r>
      <w:r w:rsidR="00784283">
        <w:rPr>
          <w:lang w:val="ru-RU"/>
        </w:rPr>
        <w:t>звитие туристического комплекса.</w:t>
      </w:r>
    </w:p>
    <w:p w:rsidR="001E5AA1" w:rsidRPr="001E5AA1" w:rsidRDefault="00B76D84" w:rsidP="00784283">
      <w:pPr>
        <w:pStyle w:val="aff0"/>
        <w:rPr>
          <w:lang w:val="ru-RU"/>
        </w:rPr>
      </w:pPr>
      <w:r>
        <w:rPr>
          <w:lang w:val="ru-RU"/>
        </w:rPr>
        <w:t>5</w:t>
      </w:r>
      <w:r w:rsidR="001E5AA1" w:rsidRPr="001E5AA1">
        <w:rPr>
          <w:lang w:val="ru-RU"/>
        </w:rPr>
        <w:t>. Совершенствование дорожно-транспортного комплекса:</w:t>
      </w:r>
    </w:p>
    <w:p w:rsidR="001E5AA1" w:rsidRDefault="001E5AA1" w:rsidP="001E5AA1">
      <w:pPr>
        <w:pStyle w:val="aff0"/>
        <w:numPr>
          <w:ilvl w:val="0"/>
          <w:numId w:val="10"/>
        </w:numPr>
        <w:rPr>
          <w:lang w:val="ru-RU"/>
        </w:rPr>
      </w:pPr>
      <w:r w:rsidRPr="001E5AA1">
        <w:rPr>
          <w:lang w:val="ru-RU"/>
        </w:rPr>
        <w:t xml:space="preserve">планомерное увеличение протяженности автодорог с твердым покрытием; </w:t>
      </w:r>
    </w:p>
    <w:p w:rsidR="001E5AA1" w:rsidRPr="001E5AA1" w:rsidRDefault="001E5AA1" w:rsidP="001E5AA1">
      <w:pPr>
        <w:pStyle w:val="aff0"/>
        <w:numPr>
          <w:ilvl w:val="0"/>
          <w:numId w:val="10"/>
        </w:numPr>
        <w:rPr>
          <w:lang w:val="ru-RU"/>
        </w:rPr>
      </w:pPr>
      <w:r w:rsidRPr="001E5AA1">
        <w:rPr>
          <w:lang w:val="ru-RU"/>
        </w:rPr>
        <w:t>развитие системы общественного транспорта.</w:t>
      </w:r>
    </w:p>
    <w:p w:rsidR="001E5AA1" w:rsidRPr="001E5AA1" w:rsidRDefault="00B76D84" w:rsidP="00784283">
      <w:pPr>
        <w:pStyle w:val="aff0"/>
        <w:rPr>
          <w:lang w:val="ru-RU"/>
        </w:rPr>
      </w:pPr>
      <w:r>
        <w:rPr>
          <w:lang w:val="ru-RU"/>
        </w:rPr>
        <w:t>6</w:t>
      </w:r>
      <w:r w:rsidR="001E5AA1" w:rsidRPr="001E5AA1">
        <w:rPr>
          <w:lang w:val="ru-RU"/>
        </w:rPr>
        <w:t>. Развитие инженерной инфраструктуры и инженерной подготовки территории муниципального образования:</w:t>
      </w:r>
    </w:p>
    <w:p w:rsidR="001E5AA1" w:rsidRPr="001E5AA1" w:rsidRDefault="001E5AA1" w:rsidP="001E5AA1">
      <w:pPr>
        <w:pStyle w:val="aff0"/>
        <w:numPr>
          <w:ilvl w:val="0"/>
          <w:numId w:val="10"/>
        </w:numPr>
        <w:rPr>
          <w:lang w:val="ru-RU"/>
        </w:rPr>
      </w:pPr>
      <w:r w:rsidRPr="001E5AA1">
        <w:rPr>
          <w:lang w:val="ru-RU"/>
        </w:rPr>
        <w:lastRenderedPageBreak/>
        <w:t>реконструкция и развитие существующих инженерных сетей с заменой изношенных участков;</w:t>
      </w:r>
    </w:p>
    <w:p w:rsidR="001E5AA1" w:rsidRPr="001E5AA1" w:rsidRDefault="001E5AA1" w:rsidP="001E5AA1">
      <w:pPr>
        <w:pStyle w:val="aff0"/>
        <w:numPr>
          <w:ilvl w:val="0"/>
          <w:numId w:val="10"/>
        </w:numPr>
        <w:rPr>
          <w:lang w:val="ru-RU"/>
        </w:rPr>
      </w:pPr>
      <w:r w:rsidRPr="001E5AA1">
        <w:rPr>
          <w:lang w:val="ru-RU"/>
        </w:rPr>
        <w:t>расширение зоны инженерной и транспортной инфраструктуры;</w:t>
      </w:r>
    </w:p>
    <w:p w:rsidR="001E5AA1" w:rsidRPr="001E5AA1" w:rsidRDefault="001E5AA1" w:rsidP="001E5AA1">
      <w:pPr>
        <w:pStyle w:val="aff0"/>
        <w:numPr>
          <w:ilvl w:val="0"/>
          <w:numId w:val="10"/>
        </w:numPr>
        <w:rPr>
          <w:lang w:val="ru-RU"/>
        </w:rPr>
      </w:pPr>
      <w:r w:rsidRPr="001E5AA1">
        <w:rPr>
          <w:lang w:val="ru-RU"/>
        </w:rPr>
        <w:t>проведение инженерных мероприятий по защите территория от подтопления.</w:t>
      </w:r>
    </w:p>
    <w:p w:rsidR="001E5AA1" w:rsidRPr="001E5AA1" w:rsidRDefault="00B76D84" w:rsidP="00784283">
      <w:pPr>
        <w:pStyle w:val="aff0"/>
        <w:rPr>
          <w:lang w:val="ru-RU"/>
        </w:rPr>
      </w:pPr>
      <w:r>
        <w:rPr>
          <w:lang w:val="ru-RU"/>
        </w:rPr>
        <w:t>7</w:t>
      </w:r>
      <w:r w:rsidR="001E5AA1" w:rsidRPr="001E5AA1">
        <w:rPr>
          <w:lang w:val="ru-RU"/>
        </w:rPr>
        <w:t>. Упорядочение зон специального назначения:</w:t>
      </w:r>
    </w:p>
    <w:p w:rsidR="00AA11E5" w:rsidRDefault="001E5AA1" w:rsidP="001E5AA1">
      <w:pPr>
        <w:pStyle w:val="aff0"/>
        <w:numPr>
          <w:ilvl w:val="0"/>
          <w:numId w:val="10"/>
        </w:numPr>
        <w:rPr>
          <w:lang w:val="ru-RU"/>
        </w:rPr>
      </w:pPr>
      <w:r w:rsidRPr="001E5AA1">
        <w:rPr>
          <w:lang w:val="ru-RU"/>
        </w:rPr>
        <w:t>содействие нормативному озеленению санитарно-защитных зон производственных и специальных объектов (кладбищ</w:t>
      </w:r>
      <w:r>
        <w:rPr>
          <w:lang w:val="ru-RU"/>
        </w:rPr>
        <w:t>).</w:t>
      </w:r>
    </w:p>
    <w:p w:rsidR="00B76D84" w:rsidRPr="00B76D84" w:rsidRDefault="00B76D84" w:rsidP="00B76D84">
      <w:pPr>
        <w:pStyle w:val="aff0"/>
        <w:rPr>
          <w:lang w:val="ru-RU"/>
        </w:rPr>
      </w:pPr>
      <w:r>
        <w:rPr>
          <w:lang w:val="ru-RU"/>
        </w:rPr>
        <w:t>8</w:t>
      </w:r>
      <w:r w:rsidRPr="00B76D84">
        <w:rPr>
          <w:lang w:val="ru-RU"/>
        </w:rPr>
        <w:t>. Упорядочение зон особо охраняемых природных территорий:</w:t>
      </w:r>
    </w:p>
    <w:p w:rsidR="00B76D84" w:rsidRPr="00B573B7" w:rsidRDefault="00B76D84" w:rsidP="00B76D84">
      <w:pPr>
        <w:pStyle w:val="aff0"/>
        <w:ind w:left="360" w:firstLine="0"/>
        <w:rPr>
          <w:lang w:val="ru-RU"/>
        </w:rPr>
      </w:pPr>
      <w:r w:rsidRPr="00B76D84">
        <w:rPr>
          <w:lang w:val="ru-RU"/>
        </w:rPr>
        <w:t>–</w:t>
      </w:r>
      <w:r w:rsidRPr="00B76D84">
        <w:rPr>
          <w:lang w:val="ru-RU"/>
        </w:rPr>
        <w:tab/>
      </w:r>
      <w:r w:rsidR="001865E2">
        <w:rPr>
          <w:lang w:val="ru-RU"/>
        </w:rPr>
        <w:t>с</w:t>
      </w:r>
      <w:r w:rsidR="001865E2" w:rsidRPr="001865E2">
        <w:rPr>
          <w:lang w:val="ru-RU"/>
        </w:rPr>
        <w:t xml:space="preserve">огласно схеме территориального планирования, в границах Спировского района выделены территории, требующие создания особо охраняемых природных территорий (ООПТ): три массива земель историко-культурного (археологического) значения: </w:t>
      </w:r>
      <w:r w:rsidR="001865E2" w:rsidRPr="00B573B7">
        <w:rPr>
          <w:lang w:val="ru-RU"/>
        </w:rPr>
        <w:t>Выдро-пужский, Стройковско-Мышлятинский, Медведковский.</w:t>
      </w:r>
    </w:p>
    <w:p w:rsidR="00B573B7" w:rsidRDefault="00B573B7" w:rsidP="00B76D84">
      <w:pPr>
        <w:pStyle w:val="aff0"/>
        <w:ind w:left="360" w:firstLine="0"/>
        <w:rPr>
          <w:lang w:val="ru-RU"/>
        </w:rPr>
      </w:pPr>
      <w:r w:rsidRPr="00B573B7">
        <w:rPr>
          <w:lang w:val="ru-RU"/>
        </w:rPr>
        <w:t>памятники природы: «Урочище бобово», «Дендропарк Сорога», «Валуны Мошковские»; государственные природные заказники: «Болото Перховское», «Болото Ольховское», «Болото Съюченские низины», «Болото Красный городок», «Болото Темное вокруг озера Большедворское», «Болото лесное».</w:t>
      </w:r>
    </w:p>
    <w:p w:rsidR="00B75638" w:rsidRPr="00BE1075" w:rsidRDefault="006709EB" w:rsidP="00433DC0">
      <w:pPr>
        <w:pStyle w:val="3"/>
        <w:rPr>
          <w:rFonts w:cs="Times New Roman"/>
          <w:bCs w:val="0"/>
          <w:szCs w:val="24"/>
        </w:rPr>
      </w:pPr>
      <w:bookmarkStart w:id="63" w:name="_Toc244405530"/>
      <w:bookmarkStart w:id="64" w:name="_Toc244407698"/>
      <w:bookmarkStart w:id="65" w:name="_Toc244410159"/>
      <w:bookmarkStart w:id="66" w:name="_Toc244411146"/>
      <w:bookmarkStart w:id="67" w:name="_Toc270941734"/>
      <w:bookmarkStart w:id="68" w:name="_Toc312357143"/>
      <w:bookmarkStart w:id="69" w:name="_Toc507088272"/>
      <w:r w:rsidRPr="00BE1075">
        <w:rPr>
          <w:rFonts w:cs="Times New Roman"/>
          <w:bCs w:val="0"/>
          <w:szCs w:val="24"/>
        </w:rPr>
        <w:t xml:space="preserve">3.1.3 </w:t>
      </w:r>
      <w:r w:rsidR="00B75638" w:rsidRPr="00BE1075">
        <w:rPr>
          <w:rFonts w:cs="Times New Roman"/>
          <w:bCs w:val="0"/>
          <w:szCs w:val="24"/>
        </w:rPr>
        <w:t>Трансформация функционального зонирования</w:t>
      </w:r>
      <w:bookmarkEnd w:id="63"/>
      <w:bookmarkEnd w:id="64"/>
      <w:bookmarkEnd w:id="65"/>
      <w:bookmarkEnd w:id="66"/>
      <w:bookmarkEnd w:id="67"/>
      <w:bookmarkEnd w:id="68"/>
      <w:bookmarkEnd w:id="69"/>
    </w:p>
    <w:p w:rsidR="00B75638" w:rsidRPr="00BE1075" w:rsidRDefault="00B75638" w:rsidP="00433DC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Территориальные ресурсы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С целью выявления территориальных ресурсов для развития </w:t>
      </w:r>
      <w:r w:rsidR="00FF2B5D">
        <w:rPr>
          <w:lang w:val="ru-RU"/>
        </w:rPr>
        <w:t xml:space="preserve">МО Пеньковское сельское поселение </w:t>
      </w:r>
      <w:r w:rsidRPr="00BE1075">
        <w:rPr>
          <w:lang w:val="ru-RU"/>
        </w:rPr>
        <w:t>выполнен анализ территории, в процессе которого были учтены природные и экологические свойства территории, характер сложившейся планировочной структуры поселения, а также социально-экономические и прочие факторы, определяющие параметры и перспективы развития муниципального образования.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Особое внимание уделено природно-экологическим и санитарно-гигиеническим, а также инженерно-геологическим условиям и ограничениям, представляющим определённые препятствия к осуществлению тех или иных функций (санитарно-защитные зоны и санитарные разрывы объектов, границы I</w:t>
      </w:r>
      <w:r w:rsidR="007A5F9F">
        <w:rPr>
          <w:lang w:val="ru-RU"/>
        </w:rPr>
        <w:t>,</w:t>
      </w:r>
      <w:r w:rsidRPr="00BE1075">
        <w:rPr>
          <w:lang w:val="ru-RU"/>
        </w:rPr>
        <w:t xml:space="preserve"> II</w:t>
      </w:r>
      <w:r w:rsidR="007A5F9F">
        <w:rPr>
          <w:lang w:val="ru-RU"/>
        </w:rPr>
        <w:t>,</w:t>
      </w:r>
      <w:r w:rsidR="007A5F9F" w:rsidRPr="007A5F9F">
        <w:rPr>
          <w:lang w:val="ru-RU"/>
        </w:rPr>
        <w:t xml:space="preserve"> </w:t>
      </w:r>
      <w:r w:rsidR="007A5F9F">
        <w:t>III</w:t>
      </w:r>
      <w:r w:rsidR="007A5F9F">
        <w:rPr>
          <w:lang w:val="ru-RU"/>
        </w:rPr>
        <w:t xml:space="preserve"> </w:t>
      </w:r>
      <w:r w:rsidRPr="00BE1075">
        <w:rPr>
          <w:lang w:val="ru-RU"/>
        </w:rPr>
        <w:t xml:space="preserve"> пояса ЗСО источников хозяйственно питьевого водоснабжения, водоохранные зоны, леса и лесопосадки</w:t>
      </w:r>
      <w:r w:rsidR="00745E60" w:rsidRPr="00BE1075">
        <w:rPr>
          <w:lang w:val="ru-RU"/>
        </w:rPr>
        <w:t>)</w:t>
      </w:r>
      <w:r w:rsidRPr="00BE1075">
        <w:rPr>
          <w:lang w:val="ru-RU"/>
        </w:rPr>
        <w:t>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Одним из основных критериев выбора площадок реконструкции является относительная градостроительная ценность застроенной территории, которая выявлена путем пофакторной экспертной оценки привлекательности территории поселения. Под термином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привлекательность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 подразумевается комплексное состояние и ресурсный потенциал отдельных фрагментов территории, определяющий уровень их благоприятности для проживания или привлечения инвестиций.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 этой целью проделан анализ территории по ряду факторов, влияющих на параметры и направление развития поселения, в том числе: природно-экологических, санитарно-гигиенических и инженерно-строительных условий, особенностей инженерного обустройства, характера современного использования территории.</w:t>
      </w:r>
    </w:p>
    <w:p w:rsidR="00D24E10" w:rsidRPr="00BE1075" w:rsidRDefault="00D24E10" w:rsidP="00D24E10">
      <w:pPr>
        <w:pStyle w:val="aff0"/>
        <w:rPr>
          <w:lang w:val="ru-RU"/>
        </w:rPr>
      </w:pPr>
      <w:r w:rsidRPr="00BE1075">
        <w:rPr>
          <w:lang w:val="ru-RU"/>
        </w:rPr>
        <w:t>Из общего количества земель все</w:t>
      </w:r>
      <w:r>
        <w:rPr>
          <w:lang w:val="ru-RU"/>
        </w:rPr>
        <w:t xml:space="preserve"> </w:t>
      </w:r>
      <w:r w:rsidRPr="00BE1075">
        <w:rPr>
          <w:lang w:val="ru-RU"/>
        </w:rPr>
        <w:t>территории, в основном свободные от застройки, но требующие в ряде случаев проведения мероприятий по инженерной подготовке территории, охране окружающей среды, инженерно-транспортному обустройству.</w:t>
      </w:r>
    </w:p>
    <w:p w:rsidR="00D24E10" w:rsidRPr="00BE1075" w:rsidRDefault="00D24E10" w:rsidP="00D24E10">
      <w:pPr>
        <w:pStyle w:val="aff0"/>
        <w:rPr>
          <w:lang w:val="ru-RU"/>
        </w:rPr>
      </w:pPr>
      <w:r w:rsidRPr="00BE1075">
        <w:rPr>
          <w:lang w:val="ru-RU"/>
        </w:rPr>
        <w:t xml:space="preserve">На основе выбранных площадок рекомендовано территориальное развитие </w:t>
      </w:r>
      <w:r w:rsidR="00FF2B5D">
        <w:rPr>
          <w:lang w:val="ru-RU"/>
        </w:rPr>
        <w:t xml:space="preserve">МО Пеньковское сельское </w:t>
      </w:r>
      <w:r w:rsidR="005B6BB4">
        <w:rPr>
          <w:lang w:val="ru-RU"/>
        </w:rPr>
        <w:t>поселение,</w:t>
      </w:r>
      <w:r w:rsidRPr="00BE1075">
        <w:rPr>
          <w:lang w:val="ru-RU"/>
        </w:rPr>
        <w:t xml:space="preserve"> проектное функциональное зонирование и планировочная структура территории.</w:t>
      </w:r>
    </w:p>
    <w:p w:rsidR="00D24E10" w:rsidRPr="00BE1075" w:rsidRDefault="00D24E10" w:rsidP="00D24E10">
      <w:pPr>
        <w:pStyle w:val="aff0"/>
        <w:rPr>
          <w:lang w:val="ru-RU"/>
        </w:rPr>
      </w:pPr>
      <w:r w:rsidRPr="00BE1075">
        <w:rPr>
          <w:lang w:val="ru-RU"/>
        </w:rPr>
        <w:t>В основе трансформации функционального зонирования поселения лежат следующие главные предпосылки:</w:t>
      </w:r>
    </w:p>
    <w:p w:rsidR="00D24E10" w:rsidRPr="00BE1075" w:rsidRDefault="00D24E10" w:rsidP="00D24E10">
      <w:pPr>
        <w:pStyle w:val="aff0"/>
        <w:rPr>
          <w:lang w:val="ru-RU"/>
        </w:rPr>
      </w:pPr>
      <w:r>
        <w:rPr>
          <w:lang w:val="ru-RU"/>
        </w:rPr>
        <w:t>1</w:t>
      </w:r>
      <w:r w:rsidRPr="00BE1075">
        <w:rPr>
          <w:lang w:val="ru-RU"/>
        </w:rPr>
        <w:t>) актуальность формирования системы непрерывных зеленых насаждений общего пользования;</w:t>
      </w:r>
    </w:p>
    <w:p w:rsidR="00D24E10" w:rsidRPr="00BE1075" w:rsidRDefault="00D24E10" w:rsidP="00D24E10">
      <w:pPr>
        <w:pStyle w:val="aff0"/>
        <w:rPr>
          <w:lang w:val="ru-RU"/>
        </w:rPr>
      </w:pPr>
      <w:r>
        <w:rPr>
          <w:lang w:val="ru-RU"/>
        </w:rPr>
        <w:lastRenderedPageBreak/>
        <w:t>2</w:t>
      </w:r>
      <w:r w:rsidRPr="00BE1075">
        <w:rPr>
          <w:lang w:val="ru-RU"/>
        </w:rPr>
        <w:t>) необходимость упорядочения размещения производственных и коммунально-складских предприятий в поселении;</w:t>
      </w:r>
    </w:p>
    <w:p w:rsidR="00B75638" w:rsidRPr="00BE1075" w:rsidRDefault="00D24E10" w:rsidP="00D24E10">
      <w:pPr>
        <w:pStyle w:val="aff0"/>
        <w:rPr>
          <w:lang w:val="ru-RU"/>
        </w:rPr>
      </w:pPr>
      <w:r>
        <w:rPr>
          <w:lang w:val="ru-RU"/>
        </w:rPr>
        <w:t>3</w:t>
      </w:r>
      <w:r w:rsidRPr="00BE1075">
        <w:rPr>
          <w:lang w:val="ru-RU"/>
        </w:rPr>
        <w:t>) необходимость посредством функционального зонирования территории создать основу для сбалансированного градостроительного зонирования территорий (т.е. разработки правил землепользования)</w:t>
      </w:r>
      <w:r w:rsidR="005509EC">
        <w:rPr>
          <w:lang w:val="ru-RU"/>
        </w:rPr>
        <w:t>.</w:t>
      </w:r>
    </w:p>
    <w:p w:rsidR="00B75638" w:rsidRPr="00BE1075" w:rsidRDefault="006709EB" w:rsidP="00433DC0">
      <w:pPr>
        <w:pStyle w:val="3"/>
        <w:rPr>
          <w:rFonts w:cs="Times New Roman"/>
          <w:bCs w:val="0"/>
          <w:szCs w:val="24"/>
        </w:rPr>
      </w:pPr>
      <w:bookmarkStart w:id="70" w:name="_Toc244405531"/>
      <w:bookmarkStart w:id="71" w:name="_Toc244407699"/>
      <w:bookmarkStart w:id="72" w:name="_Toc244410160"/>
      <w:bookmarkStart w:id="73" w:name="_Toc244411147"/>
      <w:bookmarkStart w:id="74" w:name="_Toc270941735"/>
      <w:bookmarkStart w:id="75" w:name="_Toc312357144"/>
      <w:bookmarkStart w:id="76" w:name="_Toc507088273"/>
      <w:r w:rsidRPr="00BE1075">
        <w:rPr>
          <w:rFonts w:cs="Times New Roman"/>
          <w:bCs w:val="0"/>
          <w:szCs w:val="24"/>
        </w:rPr>
        <w:t xml:space="preserve">3.1.4 </w:t>
      </w:r>
      <w:r w:rsidR="00B75638" w:rsidRPr="00BE1075">
        <w:rPr>
          <w:rFonts w:cs="Times New Roman"/>
          <w:bCs w:val="0"/>
          <w:szCs w:val="24"/>
        </w:rPr>
        <w:t>Планировочная организация территории</w:t>
      </w:r>
      <w:bookmarkEnd w:id="70"/>
      <w:bookmarkEnd w:id="71"/>
      <w:bookmarkEnd w:id="72"/>
      <w:bookmarkEnd w:id="73"/>
      <w:bookmarkEnd w:id="74"/>
      <w:bookmarkEnd w:id="75"/>
      <w:bookmarkEnd w:id="76"/>
    </w:p>
    <w:p w:rsidR="00B75638" w:rsidRPr="00D20B6F" w:rsidRDefault="00B75638" w:rsidP="00D20B6F">
      <w:pPr>
        <w:pStyle w:val="aff0"/>
        <w:rPr>
          <w:lang w:val="ru-RU"/>
        </w:rPr>
      </w:pPr>
      <w:r w:rsidRPr="00BE1075">
        <w:rPr>
          <w:lang w:val="ru-RU"/>
        </w:rPr>
        <w:t xml:space="preserve">Планировочная организация территории поселения исторически складывалась под воздействием </w:t>
      </w:r>
      <w:r w:rsidRPr="00D20B6F">
        <w:rPr>
          <w:lang w:val="ru-RU"/>
        </w:rPr>
        <w:t>природно-ландшафтный каркас территории, образованный положением</w:t>
      </w:r>
      <w:r w:rsidR="00320A23" w:rsidRPr="00D20B6F">
        <w:rPr>
          <w:lang w:val="ru-RU"/>
        </w:rPr>
        <w:t xml:space="preserve"> </w:t>
      </w:r>
      <w:r w:rsidR="00FF2B5D">
        <w:rPr>
          <w:lang w:val="ru-RU"/>
        </w:rPr>
        <w:t xml:space="preserve">МО Пеньковское сельское </w:t>
      </w:r>
      <w:r w:rsidR="005B6BB4">
        <w:rPr>
          <w:lang w:val="ru-RU"/>
        </w:rPr>
        <w:t>поселение.</w:t>
      </w:r>
    </w:p>
    <w:p w:rsidR="00B75638" w:rsidRPr="00BE1075" w:rsidRDefault="00C034A4" w:rsidP="00433DC0">
      <w:pPr>
        <w:pStyle w:val="3"/>
        <w:rPr>
          <w:rFonts w:cs="Times New Roman"/>
          <w:bCs w:val="0"/>
          <w:szCs w:val="24"/>
        </w:rPr>
      </w:pPr>
      <w:bookmarkStart w:id="77" w:name="_Toc244405533"/>
      <w:bookmarkStart w:id="78" w:name="_Toc244407701"/>
      <w:bookmarkStart w:id="79" w:name="_Toc244410162"/>
      <w:bookmarkStart w:id="80" w:name="_Toc244411149"/>
      <w:bookmarkStart w:id="81" w:name="_Toc270941737"/>
      <w:bookmarkStart w:id="82" w:name="_Toc312357146"/>
      <w:bookmarkStart w:id="83" w:name="_Toc507088274"/>
      <w:r w:rsidRPr="00BE1075">
        <w:rPr>
          <w:rFonts w:cs="Times New Roman"/>
          <w:bCs w:val="0"/>
          <w:szCs w:val="24"/>
        </w:rPr>
        <w:t>3.1.</w:t>
      </w:r>
      <w:r w:rsidR="00205810">
        <w:rPr>
          <w:rFonts w:cs="Times New Roman"/>
          <w:bCs w:val="0"/>
          <w:szCs w:val="24"/>
        </w:rPr>
        <w:t>5</w:t>
      </w:r>
      <w:r w:rsidRPr="00BE1075">
        <w:rPr>
          <w:rFonts w:cs="Times New Roman"/>
          <w:bCs w:val="0"/>
          <w:szCs w:val="24"/>
        </w:rPr>
        <w:t xml:space="preserve"> </w:t>
      </w:r>
      <w:r w:rsidR="00B75638" w:rsidRPr="00BE1075">
        <w:rPr>
          <w:rFonts w:cs="Times New Roman"/>
          <w:bCs w:val="0"/>
          <w:szCs w:val="24"/>
        </w:rPr>
        <w:t>Развитие и совершенствование функционального зонирования и планировочной структуры поселения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C1132E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(транспортные связи, параметры застройки, развитие системы общественных центров) в соответствие с современными требованиями к организации жизненной среды </w:t>
      </w:r>
      <w:r w:rsidR="006D1733" w:rsidRPr="00BE1075">
        <w:rPr>
          <w:lang w:val="ru-RU"/>
        </w:rPr>
        <w:t>муниципального образования</w:t>
      </w:r>
      <w:r w:rsidRPr="00BE1075">
        <w:rPr>
          <w:lang w:val="ru-RU"/>
        </w:rPr>
        <w:t xml:space="preserve">. 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использования. В настоящем генеральном плане выделены следующие функциональные зоны:</w:t>
      </w:r>
    </w:p>
    <w:p w:rsidR="00E178B6" w:rsidRPr="005E3DBD" w:rsidRDefault="00E178B6" w:rsidP="00E178B6">
      <w:pPr>
        <w:pStyle w:val="aff0"/>
        <w:numPr>
          <w:ilvl w:val="0"/>
          <w:numId w:val="5"/>
        </w:numPr>
        <w:rPr>
          <w:lang w:val="ru-RU"/>
        </w:rPr>
      </w:pPr>
      <w:bookmarkStart w:id="84" w:name="_Toc244411150"/>
      <w:bookmarkStart w:id="85" w:name="_Toc270941738"/>
      <w:r w:rsidRPr="005E3DBD">
        <w:rPr>
          <w:lang w:val="ru-RU"/>
        </w:rPr>
        <w:t>жилые зоны;</w:t>
      </w:r>
    </w:p>
    <w:p w:rsidR="00E178B6" w:rsidRPr="005E3DBD" w:rsidRDefault="00E178B6" w:rsidP="00E178B6">
      <w:pPr>
        <w:pStyle w:val="aff0"/>
        <w:numPr>
          <w:ilvl w:val="0"/>
          <w:numId w:val="5"/>
        </w:numPr>
        <w:rPr>
          <w:lang w:val="ru-RU"/>
        </w:rPr>
      </w:pPr>
      <w:r w:rsidRPr="005E3DBD">
        <w:rPr>
          <w:lang w:val="ru-RU"/>
        </w:rPr>
        <w:t xml:space="preserve">общественно-деловые зоны; </w:t>
      </w:r>
    </w:p>
    <w:p w:rsidR="00E178B6" w:rsidRPr="005E3DBD" w:rsidRDefault="00E178B6" w:rsidP="00E178B6">
      <w:pPr>
        <w:pStyle w:val="aff0"/>
        <w:numPr>
          <w:ilvl w:val="0"/>
          <w:numId w:val="5"/>
        </w:numPr>
        <w:rPr>
          <w:lang w:val="ru-RU"/>
        </w:rPr>
      </w:pPr>
      <w:r w:rsidRPr="005E3DBD">
        <w:rPr>
          <w:lang w:val="ru-RU"/>
        </w:rPr>
        <w:t>производственные зоны;</w:t>
      </w:r>
    </w:p>
    <w:p w:rsidR="00E178B6" w:rsidRPr="005E3DBD" w:rsidRDefault="00E178B6" w:rsidP="00E178B6">
      <w:pPr>
        <w:pStyle w:val="aff0"/>
        <w:numPr>
          <w:ilvl w:val="0"/>
          <w:numId w:val="5"/>
        </w:numPr>
        <w:rPr>
          <w:lang w:val="ru-RU"/>
        </w:rPr>
      </w:pPr>
      <w:r w:rsidRPr="005E3DBD">
        <w:rPr>
          <w:lang w:val="ru-RU"/>
        </w:rPr>
        <w:t>зоны сельскохозяйственного использования;</w:t>
      </w:r>
    </w:p>
    <w:p w:rsidR="00E178B6" w:rsidRPr="005E3DBD" w:rsidRDefault="00E178B6" w:rsidP="00E178B6">
      <w:pPr>
        <w:pStyle w:val="aff0"/>
        <w:numPr>
          <w:ilvl w:val="0"/>
          <w:numId w:val="5"/>
        </w:numPr>
        <w:rPr>
          <w:lang w:val="ru-RU"/>
        </w:rPr>
      </w:pPr>
      <w:r w:rsidRPr="005E3DBD">
        <w:rPr>
          <w:lang w:val="ru-RU"/>
        </w:rPr>
        <w:t>зоны инженерной и транспортной инфраструктур;</w:t>
      </w:r>
    </w:p>
    <w:p w:rsidR="00E178B6" w:rsidRPr="005E3DBD" w:rsidRDefault="00E178B6" w:rsidP="00E178B6">
      <w:pPr>
        <w:pStyle w:val="aff0"/>
        <w:numPr>
          <w:ilvl w:val="0"/>
          <w:numId w:val="5"/>
        </w:numPr>
        <w:rPr>
          <w:lang w:val="ru-RU"/>
        </w:rPr>
      </w:pPr>
      <w:r w:rsidRPr="005E3DBD">
        <w:rPr>
          <w:lang w:val="ru-RU"/>
        </w:rPr>
        <w:t>рекреационные зоны;</w:t>
      </w:r>
    </w:p>
    <w:p w:rsidR="00E178B6" w:rsidRPr="005E3DBD" w:rsidRDefault="00E178B6" w:rsidP="00E178B6">
      <w:pPr>
        <w:pStyle w:val="aff0"/>
        <w:numPr>
          <w:ilvl w:val="0"/>
          <w:numId w:val="5"/>
        </w:numPr>
        <w:rPr>
          <w:lang w:val="ru-RU"/>
        </w:rPr>
      </w:pPr>
      <w:r w:rsidRPr="005E3DBD">
        <w:rPr>
          <w:lang w:val="ru-RU"/>
        </w:rPr>
        <w:t>зоны водного фонда;</w:t>
      </w:r>
    </w:p>
    <w:p w:rsidR="00E178B6" w:rsidRDefault="00E178B6" w:rsidP="00E178B6">
      <w:pPr>
        <w:pStyle w:val="aff0"/>
        <w:numPr>
          <w:ilvl w:val="0"/>
          <w:numId w:val="5"/>
        </w:numPr>
        <w:rPr>
          <w:lang w:val="ru-RU"/>
        </w:rPr>
      </w:pPr>
      <w:r w:rsidRPr="005E3DBD">
        <w:rPr>
          <w:lang w:val="ru-RU"/>
        </w:rPr>
        <w:t>зоны лесного фонда.</w:t>
      </w:r>
    </w:p>
    <w:p w:rsidR="004E63FE" w:rsidRDefault="004E63FE" w:rsidP="004E63FE">
      <w:pPr>
        <w:pStyle w:val="aff0"/>
        <w:numPr>
          <w:ilvl w:val="0"/>
          <w:numId w:val="5"/>
        </w:numPr>
        <w:rPr>
          <w:lang w:val="ru-RU"/>
        </w:rPr>
      </w:pPr>
      <w:r w:rsidRPr="00DF18D3">
        <w:rPr>
          <w:lang w:val="ru-RU"/>
        </w:rPr>
        <w:t>зоны иного назначения в соответствии с местными условиями</w:t>
      </w:r>
      <w:r>
        <w:rPr>
          <w:lang w:val="ru-RU"/>
        </w:rPr>
        <w:t xml:space="preserve"> </w:t>
      </w:r>
    </w:p>
    <w:p w:rsidR="00E9759A" w:rsidRDefault="00E9759A" w:rsidP="004E63FE">
      <w:pPr>
        <w:pStyle w:val="aff0"/>
        <w:numPr>
          <w:ilvl w:val="0"/>
          <w:numId w:val="5"/>
        </w:numPr>
        <w:rPr>
          <w:lang w:val="ru-RU"/>
        </w:rPr>
      </w:pPr>
      <w:r>
        <w:rPr>
          <w:lang w:val="ru-RU"/>
        </w:rPr>
        <w:t>з</w:t>
      </w:r>
      <w:r w:rsidRPr="00E9759A">
        <w:rPr>
          <w:lang w:val="ru-RU"/>
        </w:rPr>
        <w:t>он</w:t>
      </w:r>
      <w:r>
        <w:rPr>
          <w:lang w:val="ru-RU"/>
        </w:rPr>
        <w:t>а</w:t>
      </w:r>
      <w:r w:rsidRPr="00E9759A">
        <w:rPr>
          <w:lang w:val="ru-RU"/>
        </w:rPr>
        <w:t xml:space="preserve"> </w:t>
      </w:r>
      <w:r>
        <w:rPr>
          <w:lang w:val="ru-RU"/>
        </w:rPr>
        <w:t>перспективного развития (резервная территория)</w:t>
      </w:r>
    </w:p>
    <w:p w:rsidR="00B75638" w:rsidRPr="00BE1075" w:rsidRDefault="00C034A4" w:rsidP="00433DC0">
      <w:pPr>
        <w:pStyle w:val="4"/>
        <w:rPr>
          <w:b/>
          <w:szCs w:val="24"/>
        </w:rPr>
      </w:pPr>
      <w:r w:rsidRPr="00BE1075">
        <w:rPr>
          <w:szCs w:val="24"/>
        </w:rPr>
        <w:t xml:space="preserve">3.1.6.1 </w:t>
      </w:r>
      <w:r w:rsidR="00B75638" w:rsidRPr="00BE1075">
        <w:rPr>
          <w:szCs w:val="24"/>
        </w:rPr>
        <w:t>Жилые зоны</w:t>
      </w:r>
      <w:bookmarkEnd w:id="84"/>
      <w:bookmarkEnd w:id="85"/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</w:t>
      </w:r>
      <w:r w:rsidR="00C1132E">
        <w:rPr>
          <w:lang w:val="ru-RU"/>
        </w:rPr>
        <w:t xml:space="preserve">. </w:t>
      </w:r>
      <w:r w:rsidR="00C1132E" w:rsidRPr="000569C6">
        <w:rPr>
          <w:lang w:val="ru-RU"/>
        </w:rPr>
        <w:t>Актуализиров</w:t>
      </w:r>
      <w:r w:rsidR="00C1132E">
        <w:rPr>
          <w:lang w:val="ru-RU"/>
        </w:rPr>
        <w:t>анная редакция СНиП 2.07.01-89*</w:t>
      </w:r>
      <w:r w:rsidRPr="00BE1075">
        <w:rPr>
          <w:lang w:val="ru-RU"/>
        </w:rPr>
        <w:t>», не допускается размещать в жилых зонах.</w:t>
      </w:r>
    </w:p>
    <w:p w:rsidR="004D0FAA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3C1220" w:rsidRPr="003C1220" w:rsidRDefault="003C1220" w:rsidP="003C1220">
      <w:pPr>
        <w:pStyle w:val="aff0"/>
        <w:rPr>
          <w:lang w:val="ru-RU"/>
        </w:rPr>
      </w:pPr>
      <w:r w:rsidRPr="003C1220">
        <w:rPr>
          <w:lang w:val="ru-RU"/>
        </w:rPr>
        <w:t xml:space="preserve">Жилищное строительство в </w:t>
      </w:r>
      <w:r w:rsidR="00FF2B5D">
        <w:rPr>
          <w:lang w:val="ru-RU"/>
        </w:rPr>
        <w:t xml:space="preserve">МО Пеньковское сельское поселение </w:t>
      </w:r>
      <w:r w:rsidR="003437E3">
        <w:rPr>
          <w:lang w:val="ru-RU"/>
        </w:rPr>
        <w:t>в настоящее время пред</w:t>
      </w:r>
      <w:r w:rsidRPr="003C1220">
        <w:rPr>
          <w:lang w:val="ru-RU"/>
        </w:rPr>
        <w:t xml:space="preserve">ставлено </w:t>
      </w:r>
      <w:r w:rsidR="00F51875">
        <w:rPr>
          <w:lang w:val="ru-RU"/>
        </w:rPr>
        <w:t>малоэтажным</w:t>
      </w:r>
      <w:r w:rsidRPr="003C1220">
        <w:rPr>
          <w:lang w:val="ru-RU"/>
        </w:rPr>
        <w:t xml:space="preserve"> строительством.</w:t>
      </w:r>
    </w:p>
    <w:p w:rsidR="003C1220" w:rsidRPr="00BE1075" w:rsidRDefault="003C1220" w:rsidP="003C1220">
      <w:pPr>
        <w:pStyle w:val="aff0"/>
        <w:rPr>
          <w:lang w:val="ru-RU"/>
        </w:rPr>
      </w:pPr>
      <w:r w:rsidRPr="003C1220">
        <w:rPr>
          <w:lang w:val="ru-RU"/>
        </w:rPr>
        <w:lastRenderedPageBreak/>
        <w:t>Необходимо оживление усадебного жилищного строительства, в том числ</w:t>
      </w:r>
      <w:r w:rsidR="007259B9">
        <w:rPr>
          <w:lang w:val="ru-RU"/>
        </w:rPr>
        <w:t>е стиму</w:t>
      </w:r>
      <w:r w:rsidRPr="003C1220">
        <w:rPr>
          <w:lang w:val="ru-RU"/>
        </w:rPr>
        <w:t xml:space="preserve">лирование их за счёт региональных и федеральных программ по поддержке населения </w:t>
      </w:r>
      <w:r w:rsidR="00FF2B5D">
        <w:rPr>
          <w:lang w:val="ru-RU"/>
        </w:rPr>
        <w:t xml:space="preserve">МО Пеньковское сельское </w:t>
      </w:r>
      <w:r w:rsidR="005B6BB4">
        <w:rPr>
          <w:lang w:val="ru-RU"/>
        </w:rPr>
        <w:t>поселение.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м)</w:t>
      </w:r>
      <w:r w:rsidR="00E921C7">
        <w:rPr>
          <w:lang w:val="ru-RU"/>
        </w:rPr>
        <w:t>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 xml:space="preserve">К жилым зонам относятся также территории садово-дачной застройки, расположенной в пределах границ </w:t>
      </w:r>
      <w:r w:rsidR="009C6CD8">
        <w:rPr>
          <w:lang w:val="ru-RU"/>
        </w:rPr>
        <w:t>населённого</w:t>
      </w:r>
      <w:r w:rsidRPr="00BE1075">
        <w:rPr>
          <w:lang w:val="ru-RU"/>
        </w:rPr>
        <w:t xml:space="preserve"> пункта.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Для жителей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Основные проектные предложения в решении жилищной проблемы и новая жилищная политика:</w:t>
      </w:r>
    </w:p>
    <w:p w:rsidR="004D0FAA" w:rsidRPr="00BE1075" w:rsidRDefault="004D0FAA" w:rsidP="00C256F6">
      <w:pPr>
        <w:pStyle w:val="aff0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обустройство жилых до</w:t>
      </w:r>
      <w:r w:rsidR="003C18E9" w:rsidRPr="00BE1075">
        <w:rPr>
          <w:lang w:val="ru-RU"/>
        </w:rPr>
        <w:t>мов инженерной инфраструктурой;</w:t>
      </w:r>
    </w:p>
    <w:p w:rsidR="004D0FAA" w:rsidRDefault="004D0FAA" w:rsidP="00C256F6">
      <w:pPr>
        <w:pStyle w:val="aff0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>ликвидация ве</w:t>
      </w:r>
      <w:r w:rsidR="003C18E9" w:rsidRPr="00BE1075">
        <w:rPr>
          <w:lang w:val="ru-RU"/>
        </w:rPr>
        <w:t>тхого, аварийного фонда;</w:t>
      </w:r>
    </w:p>
    <w:p w:rsidR="00B76D84" w:rsidRPr="008C642B" w:rsidRDefault="004D0FAA" w:rsidP="00395891">
      <w:pPr>
        <w:pStyle w:val="aff0"/>
        <w:numPr>
          <w:ilvl w:val="0"/>
          <w:numId w:val="10"/>
        </w:numPr>
        <w:rPr>
          <w:lang w:val="ru-RU"/>
        </w:rPr>
      </w:pPr>
      <w:r w:rsidRPr="00BE1075">
        <w:rPr>
          <w:lang w:val="ru-RU"/>
        </w:rPr>
        <w:t xml:space="preserve">поддержка стремления граждан </w:t>
      </w:r>
      <w:r w:rsidR="0067040C">
        <w:rPr>
          <w:lang w:val="ru-RU"/>
        </w:rPr>
        <w:t>сельского</w:t>
      </w:r>
      <w:r w:rsidR="00711B59">
        <w:rPr>
          <w:lang w:val="ru-RU"/>
        </w:rPr>
        <w:t xml:space="preserve"> поселения </w:t>
      </w:r>
      <w:r w:rsidRPr="00BE1075">
        <w:rPr>
          <w:lang w:val="ru-RU"/>
        </w:rPr>
        <w:t>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  <w:bookmarkStart w:id="86" w:name="_Toc244411151"/>
      <w:bookmarkStart w:id="87" w:name="_Toc270941739"/>
    </w:p>
    <w:p w:rsidR="00B76D84" w:rsidRPr="00BD31D1" w:rsidRDefault="00B76D84" w:rsidP="00B76D84">
      <w:pPr>
        <w:pStyle w:val="aff0"/>
        <w:spacing w:before="120"/>
        <w:jc w:val="right"/>
        <w:rPr>
          <w:b/>
          <w:i/>
          <w:lang w:val="ru-RU"/>
        </w:rPr>
      </w:pPr>
      <w:r w:rsidRPr="005E3DBD">
        <w:rPr>
          <w:b/>
          <w:i/>
          <w:lang w:val="ru-RU"/>
        </w:rPr>
        <w:t>Таблица 3.</w:t>
      </w:r>
      <w:r w:rsidR="001865E2">
        <w:rPr>
          <w:b/>
          <w:i/>
          <w:lang w:val="ru-RU"/>
        </w:rPr>
        <w:t>1</w:t>
      </w:r>
    </w:p>
    <w:p w:rsidR="00B76D84" w:rsidRPr="00862500" w:rsidRDefault="00B76D84" w:rsidP="00B76D84">
      <w:pPr>
        <w:pStyle w:val="aff0"/>
        <w:spacing w:after="120"/>
        <w:ind w:firstLine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Проектируемые</w:t>
      </w:r>
      <w:r w:rsidRPr="00862500">
        <w:rPr>
          <w:b/>
          <w:i/>
          <w:lang w:val="ru-RU"/>
        </w:rPr>
        <w:t xml:space="preserve"> жилы</w:t>
      </w:r>
      <w:r>
        <w:rPr>
          <w:b/>
          <w:i/>
          <w:lang w:val="ru-RU"/>
        </w:rPr>
        <w:t>е</w:t>
      </w:r>
      <w:r w:rsidRPr="00862500">
        <w:rPr>
          <w:b/>
          <w:i/>
          <w:lang w:val="ru-RU"/>
        </w:rPr>
        <w:t xml:space="preserve"> зон</w:t>
      </w:r>
      <w:r>
        <w:rPr>
          <w:b/>
          <w:i/>
          <w:lang w:val="ru-RU"/>
        </w:rPr>
        <w:t>ы</w:t>
      </w:r>
      <w:r w:rsidRPr="00862500">
        <w:rPr>
          <w:b/>
          <w:i/>
          <w:lang w:val="ru-RU"/>
        </w:rPr>
        <w:t xml:space="preserve"> </w:t>
      </w:r>
      <w:r w:rsidRPr="00B76D84">
        <w:rPr>
          <w:b/>
          <w:i/>
          <w:lang w:val="ru-RU"/>
        </w:rPr>
        <w:t>МО Пеньковское сельское поселение</w:t>
      </w:r>
      <w:r>
        <w:rPr>
          <w:b/>
          <w:i/>
          <w:lang w:val="ru-RU"/>
        </w:rPr>
        <w:t>, га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19"/>
        <w:gridCol w:w="4536"/>
      </w:tblGrid>
      <w:tr w:rsidR="00B76D84" w:rsidRPr="00862500" w:rsidTr="00B76D84">
        <w:trPr>
          <w:tblHeader/>
        </w:trPr>
        <w:tc>
          <w:tcPr>
            <w:tcW w:w="5019" w:type="dxa"/>
            <w:shd w:val="clear" w:color="auto" w:fill="D9D9D9" w:themeFill="background1" w:themeFillShade="D9"/>
            <w:vAlign w:val="center"/>
          </w:tcPr>
          <w:p w:rsidR="00B76D84" w:rsidRPr="000D42D7" w:rsidRDefault="00B76D84" w:rsidP="001C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Населенные пункты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76D84" w:rsidRPr="005E3DBD" w:rsidRDefault="00B76D84" w:rsidP="001C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Зона малоэтажной жилой застройки</w:t>
            </w:r>
          </w:p>
        </w:tc>
      </w:tr>
      <w:tr w:rsidR="00B76D84" w:rsidRPr="00862500" w:rsidTr="00B76D84">
        <w:tc>
          <w:tcPr>
            <w:tcW w:w="5019" w:type="dxa"/>
            <w:shd w:val="clear" w:color="auto" w:fill="F2F2F2" w:themeFill="background1" w:themeFillShade="F2"/>
          </w:tcPr>
          <w:p w:rsidR="00B76D84" w:rsidRPr="00B76D84" w:rsidRDefault="00B76D84" w:rsidP="00B7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B76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Пеньково</w:t>
            </w:r>
          </w:p>
        </w:tc>
        <w:tc>
          <w:tcPr>
            <w:tcW w:w="4536" w:type="dxa"/>
            <w:shd w:val="clear" w:color="auto" w:fill="FFFFFF" w:themeFill="background1"/>
          </w:tcPr>
          <w:p w:rsidR="00B76D84" w:rsidRPr="00B573B7" w:rsidRDefault="00B573B7" w:rsidP="00B5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6D84" w:rsidRPr="00B57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D84" w:rsidRPr="00862500" w:rsidTr="00B76D84">
        <w:tc>
          <w:tcPr>
            <w:tcW w:w="5019" w:type="dxa"/>
            <w:shd w:val="clear" w:color="auto" w:fill="F2F2F2" w:themeFill="background1" w:themeFillShade="F2"/>
          </w:tcPr>
          <w:p w:rsidR="00B76D84" w:rsidRPr="00B76D84" w:rsidRDefault="00B76D84" w:rsidP="00B76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B76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Городок</w:t>
            </w:r>
          </w:p>
        </w:tc>
        <w:tc>
          <w:tcPr>
            <w:tcW w:w="4536" w:type="dxa"/>
            <w:shd w:val="clear" w:color="auto" w:fill="FFFFFF" w:themeFill="background1"/>
          </w:tcPr>
          <w:p w:rsidR="00B76D84" w:rsidRPr="00B573B7" w:rsidRDefault="00B573B7" w:rsidP="00B5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B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76D84" w:rsidRPr="00B76D84" w:rsidTr="00B76D84">
        <w:tc>
          <w:tcPr>
            <w:tcW w:w="5019" w:type="dxa"/>
            <w:shd w:val="clear" w:color="auto" w:fill="D9D9D9" w:themeFill="background1" w:themeFillShade="D9"/>
          </w:tcPr>
          <w:p w:rsidR="00B76D84" w:rsidRPr="00B76D84" w:rsidRDefault="00B76D84" w:rsidP="00B76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B76D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Всего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76D84" w:rsidRPr="00B76D84" w:rsidRDefault="00B573B7" w:rsidP="00B5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  <w:r w:rsidR="00B76D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</w:tr>
    </w:tbl>
    <w:p w:rsidR="00B573B7" w:rsidRDefault="00B573B7" w:rsidP="006D60F3">
      <w:pPr>
        <w:pStyle w:val="aff0"/>
        <w:rPr>
          <w:lang w:val="ru-RU"/>
        </w:rPr>
      </w:pPr>
      <w:r w:rsidRPr="00B573B7">
        <w:rPr>
          <w:lang w:val="ru-RU"/>
        </w:rPr>
        <w:t>Жилая зона увеличивается в МО Пеньковское сельское поселение в двух населенных пунктов на 11,3 и составляет 416,24 га</w:t>
      </w:r>
      <w:r w:rsidRPr="00B76D84">
        <w:rPr>
          <w:lang w:val="ru-RU"/>
        </w:rPr>
        <w:t xml:space="preserve"> </w:t>
      </w:r>
    </w:p>
    <w:p w:rsidR="006D60F3" w:rsidRPr="00BD31D1" w:rsidRDefault="006D60F3" w:rsidP="006D60F3">
      <w:pPr>
        <w:pStyle w:val="aff0"/>
        <w:rPr>
          <w:lang w:val="ru-RU"/>
        </w:rPr>
      </w:pPr>
      <w:r w:rsidRPr="00B76D84">
        <w:rPr>
          <w:lang w:val="ru-RU"/>
        </w:rPr>
        <w:t>Для обеспечения защиты жилой застройки, находящейся в санитарно-защитной</w:t>
      </w:r>
      <w:r>
        <w:rPr>
          <w:lang w:val="ru-RU"/>
        </w:rPr>
        <w:t xml:space="preserve"> зоне предприятий, рекомендуется создание защитных экранов.</w:t>
      </w:r>
    </w:p>
    <w:p w:rsidR="00B75638" w:rsidRPr="00BE1075" w:rsidRDefault="00C034A4" w:rsidP="00433DC0">
      <w:pPr>
        <w:pStyle w:val="4"/>
        <w:rPr>
          <w:szCs w:val="24"/>
        </w:rPr>
      </w:pPr>
      <w:r w:rsidRPr="00BE1075">
        <w:rPr>
          <w:szCs w:val="24"/>
        </w:rPr>
        <w:t xml:space="preserve">3.1.6.2 </w:t>
      </w:r>
      <w:r w:rsidR="00B75638" w:rsidRPr="00BE1075">
        <w:rPr>
          <w:szCs w:val="24"/>
        </w:rPr>
        <w:t>Общественно-деловые зоны</w:t>
      </w:r>
      <w:bookmarkEnd w:id="86"/>
      <w:bookmarkEnd w:id="87"/>
    </w:p>
    <w:p w:rsidR="00B26DB6" w:rsidRPr="00BE1075" w:rsidRDefault="00B26DB6" w:rsidP="00591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B26DB6" w:rsidRPr="00BE1075" w:rsidRDefault="00B26DB6" w:rsidP="00B2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 xml:space="preserve">Общественно-деловые зоны формируются как центры деловой, финансовой и общественной активности в центральной части </w:t>
      </w:r>
      <w:r w:rsidR="00306F3E">
        <w:rPr>
          <w:rFonts w:ascii="Times New Roman" w:hAnsi="Times New Roman" w:cs="Times New Roman"/>
          <w:sz w:val="24"/>
          <w:szCs w:val="24"/>
        </w:rPr>
        <w:t>села</w:t>
      </w:r>
      <w:r w:rsidRPr="00BE1075">
        <w:rPr>
          <w:rFonts w:ascii="Times New Roman" w:hAnsi="Times New Roman" w:cs="Times New Roman"/>
          <w:sz w:val="24"/>
          <w:szCs w:val="24"/>
        </w:rPr>
        <w:t>, на территориях, прилегающих к главным улицам и объектам массового посещения.</w:t>
      </w:r>
    </w:p>
    <w:p w:rsidR="00B26DB6" w:rsidRPr="00BE1075" w:rsidRDefault="00B26DB6" w:rsidP="00B2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Общественно-деловые зоны запланированы в привязке к сложивш</w:t>
      </w:r>
      <w:r w:rsidR="001D48D0" w:rsidRPr="00BE1075">
        <w:rPr>
          <w:rFonts w:ascii="Times New Roman" w:hAnsi="Times New Roman" w:cs="Times New Roman"/>
          <w:sz w:val="24"/>
          <w:szCs w:val="24"/>
        </w:rPr>
        <w:t>ему</w:t>
      </w:r>
      <w:r w:rsidRPr="00BE1075">
        <w:rPr>
          <w:rFonts w:ascii="Times New Roman" w:hAnsi="Times New Roman" w:cs="Times New Roman"/>
          <w:sz w:val="24"/>
          <w:szCs w:val="24"/>
        </w:rPr>
        <w:t>ся центр</w:t>
      </w:r>
      <w:r w:rsidR="001D48D0" w:rsidRPr="00BE1075">
        <w:rPr>
          <w:rFonts w:ascii="Times New Roman" w:hAnsi="Times New Roman" w:cs="Times New Roman"/>
          <w:sz w:val="24"/>
          <w:szCs w:val="24"/>
        </w:rPr>
        <w:t>у</w:t>
      </w:r>
      <w:r w:rsidRPr="00BE1075">
        <w:rPr>
          <w:rFonts w:ascii="Times New Roman" w:hAnsi="Times New Roman" w:cs="Times New Roman"/>
          <w:sz w:val="24"/>
          <w:szCs w:val="24"/>
        </w:rPr>
        <w:t>, с учётом размещения в них расчётного количества основных объектов соцкультбыта.</w:t>
      </w:r>
    </w:p>
    <w:p w:rsidR="00B26DB6" w:rsidRPr="00BE1075" w:rsidRDefault="00B26DB6" w:rsidP="002D75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107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Параметры застройки общественно-деловых зон:</w:t>
      </w:r>
    </w:p>
    <w:p w:rsidR="00B26DB6" w:rsidRPr="00BE1075" w:rsidRDefault="00B26DB6" w:rsidP="00B2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 xml:space="preserve">Предельные значения коэффициентов застройки и коэффициентов плотности застройки территории общественно-деловых зон принимается согласно правил землепользования и застройки. </w:t>
      </w:r>
    </w:p>
    <w:p w:rsidR="00B54115" w:rsidRDefault="00B26DB6" w:rsidP="00B5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Предельные значения параметров земельных участков и разрешенного строительства в общественно-деловых зонах устанавливаются посредством подготовки проектов планировки территории.</w:t>
      </w:r>
    </w:p>
    <w:p w:rsidR="00B573B7" w:rsidRPr="00B76D84" w:rsidRDefault="00B573B7" w:rsidP="00B5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3B7">
        <w:rPr>
          <w:rFonts w:ascii="Times New Roman" w:hAnsi="Times New Roman" w:cs="Times New Roman"/>
          <w:sz w:val="24"/>
          <w:szCs w:val="24"/>
        </w:rPr>
        <w:t xml:space="preserve">Общественно-деловые зоны в МО Пеньковское сельское поселение увеличилось на 0,4 га в д. Пеньково и составляет– </w:t>
      </w:r>
      <w:r w:rsidR="0015399C">
        <w:rPr>
          <w:rFonts w:ascii="Times New Roman" w:hAnsi="Times New Roman" w:cs="Times New Roman"/>
          <w:sz w:val="24"/>
          <w:szCs w:val="24"/>
        </w:rPr>
        <w:t>5</w:t>
      </w:r>
      <w:r w:rsidRPr="00B573B7">
        <w:rPr>
          <w:rFonts w:ascii="Times New Roman" w:hAnsi="Times New Roman" w:cs="Times New Roman"/>
          <w:sz w:val="24"/>
          <w:szCs w:val="24"/>
        </w:rPr>
        <w:t>,</w:t>
      </w:r>
      <w:r w:rsidR="0015399C">
        <w:rPr>
          <w:rFonts w:ascii="Times New Roman" w:hAnsi="Times New Roman" w:cs="Times New Roman"/>
          <w:sz w:val="24"/>
          <w:szCs w:val="24"/>
        </w:rPr>
        <w:t>7</w:t>
      </w:r>
      <w:r w:rsidRPr="00B573B7">
        <w:rPr>
          <w:rFonts w:ascii="Times New Roman" w:hAnsi="Times New Roman" w:cs="Times New Roman"/>
          <w:sz w:val="24"/>
          <w:szCs w:val="24"/>
        </w:rPr>
        <w:t>3</w:t>
      </w:r>
      <w:r w:rsidR="0015399C">
        <w:rPr>
          <w:rFonts w:ascii="Times New Roman" w:hAnsi="Times New Roman" w:cs="Times New Roman"/>
          <w:sz w:val="24"/>
          <w:szCs w:val="24"/>
        </w:rPr>
        <w:t xml:space="preserve"> </w:t>
      </w:r>
      <w:r w:rsidRPr="00B573B7">
        <w:rPr>
          <w:rFonts w:ascii="Times New Roman" w:hAnsi="Times New Roman" w:cs="Times New Roman"/>
          <w:sz w:val="24"/>
          <w:szCs w:val="24"/>
        </w:rPr>
        <w:t>га.</w:t>
      </w:r>
    </w:p>
    <w:p w:rsidR="00D3312B" w:rsidRDefault="00D3312B" w:rsidP="00D3312B">
      <w:pPr>
        <w:pStyle w:val="4"/>
        <w:rPr>
          <w:szCs w:val="24"/>
        </w:rPr>
      </w:pPr>
      <w:r w:rsidRPr="00B76D84">
        <w:rPr>
          <w:szCs w:val="24"/>
        </w:rPr>
        <w:t>3.1.6.3 Производственные зоны</w:t>
      </w:r>
    </w:p>
    <w:p w:rsidR="00D3312B" w:rsidRPr="00BE1075" w:rsidRDefault="00D3312B" w:rsidP="00D3312B">
      <w:pPr>
        <w:pStyle w:val="aff0"/>
        <w:spacing w:before="120"/>
        <w:rPr>
          <w:lang w:val="ru-RU"/>
        </w:rPr>
      </w:pPr>
      <w:r w:rsidRPr="00BE1075">
        <w:rPr>
          <w:i/>
          <w:u w:val="single"/>
          <w:lang w:val="ru-RU"/>
        </w:rPr>
        <w:t>В производственных зонах</w:t>
      </w:r>
      <w:r w:rsidRPr="00BE1075">
        <w:rPr>
          <w:lang w:val="ru-RU"/>
        </w:rPr>
        <w:t xml:space="preserve">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При реконструкции объектов сложившейся производственной застройки, являющихся памятниками истории и культуры, необходимо предусматривать меры по сохранению их исторического облика.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об охране подземных вод.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lastRenderedPageBreak/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Минимальную площадь озеленения санитарно-защитных зон следует принимать в зависимость от ширины зоны, %: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до 300 м – 60%;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от 300 до 1000 м – 50%;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от 1000 до 3000 м – 40%;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свыше 3000 м – 20%.</w:t>
      </w:r>
    </w:p>
    <w:p w:rsidR="00D3312B" w:rsidRPr="00362A4E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 xml:space="preserve"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</w:t>
      </w:r>
      <w:r w:rsidRPr="00362A4E">
        <w:rPr>
          <w:lang w:val="ru-RU"/>
        </w:rPr>
        <w:t>ширине зоны до 100 м – не менее 20 м.</w:t>
      </w:r>
    </w:p>
    <w:p w:rsidR="00B573B7" w:rsidRPr="00F957D6" w:rsidRDefault="00B573B7" w:rsidP="00B573B7">
      <w:pPr>
        <w:pStyle w:val="aff0"/>
        <w:rPr>
          <w:lang w:val="ru-RU"/>
        </w:rPr>
      </w:pPr>
      <w:bookmarkStart w:id="88" w:name="_Toc244411152"/>
      <w:bookmarkStart w:id="89" w:name="_Toc270941740"/>
      <w:r w:rsidRPr="00B573B7">
        <w:rPr>
          <w:lang w:val="ru-RU"/>
        </w:rPr>
        <w:t xml:space="preserve">Производственная зона </w:t>
      </w:r>
      <w:r w:rsidR="00083358" w:rsidRPr="00F957D6">
        <w:rPr>
          <w:sz w:val="26"/>
          <w:szCs w:val="26"/>
          <w:lang w:val="ru-RU"/>
        </w:rPr>
        <w:t>деревообрабатывающи</w:t>
      </w:r>
      <w:r w:rsidR="00083358">
        <w:rPr>
          <w:sz w:val="26"/>
          <w:szCs w:val="26"/>
          <w:lang w:val="ru-RU"/>
        </w:rPr>
        <w:t>й</w:t>
      </w:r>
      <w:r w:rsidR="00083358" w:rsidRPr="00F957D6">
        <w:rPr>
          <w:sz w:val="26"/>
          <w:szCs w:val="26"/>
          <w:lang w:val="ru-RU"/>
        </w:rPr>
        <w:t xml:space="preserve"> промышленности</w:t>
      </w:r>
      <w:r w:rsidR="00083358" w:rsidRPr="00B573B7">
        <w:rPr>
          <w:lang w:val="ru-RU"/>
        </w:rPr>
        <w:t xml:space="preserve"> </w:t>
      </w:r>
      <w:r w:rsidRPr="00B573B7">
        <w:rPr>
          <w:lang w:val="ru-RU"/>
        </w:rPr>
        <w:t xml:space="preserve">запроектирована на расстоянии 520 м от северной границы   </w:t>
      </w:r>
      <w:r w:rsidRPr="00B573B7">
        <w:rPr>
          <w:rFonts w:eastAsia="Calibri"/>
          <w:iCs/>
          <w:lang w:val="ru-RU" w:eastAsia="en-US"/>
        </w:rPr>
        <w:t>с. Селище</w:t>
      </w:r>
      <w:r w:rsidRPr="00B573B7">
        <w:rPr>
          <w:lang w:val="ru-RU"/>
        </w:rPr>
        <w:t xml:space="preserve"> и составляет 0,0509 га из чего следует производственные зона составит в перспективе </w:t>
      </w:r>
      <w:r w:rsidR="0015399C">
        <w:rPr>
          <w:lang w:val="ru-RU"/>
        </w:rPr>
        <w:t>8</w:t>
      </w:r>
      <w:r w:rsidRPr="00B573B7">
        <w:rPr>
          <w:lang w:val="ru-RU"/>
        </w:rPr>
        <w:t>,6</w:t>
      </w:r>
      <w:r w:rsidR="0015399C">
        <w:rPr>
          <w:lang w:val="ru-RU"/>
        </w:rPr>
        <w:t>8</w:t>
      </w:r>
      <w:r w:rsidRPr="00B573B7">
        <w:rPr>
          <w:lang w:val="ru-RU"/>
        </w:rPr>
        <w:t xml:space="preserve"> га.</w:t>
      </w:r>
      <w:r w:rsidR="00F957D6">
        <w:rPr>
          <w:lang w:val="ru-RU"/>
        </w:rPr>
        <w:t xml:space="preserve"> </w:t>
      </w:r>
    </w:p>
    <w:p w:rsidR="00FB2789" w:rsidRDefault="00FB2789" w:rsidP="00EA7A1F">
      <w:pPr>
        <w:pStyle w:val="4"/>
        <w:spacing w:before="360"/>
        <w:rPr>
          <w:szCs w:val="24"/>
        </w:rPr>
      </w:pPr>
      <w:r>
        <w:rPr>
          <w:szCs w:val="24"/>
        </w:rPr>
        <w:t>3.1.6.4 Зоны сельскохозяйственного использования</w:t>
      </w:r>
    </w:p>
    <w:p w:rsidR="00FB2789" w:rsidRDefault="00FB2789" w:rsidP="00FB2789">
      <w:pPr>
        <w:pStyle w:val="aff0"/>
        <w:rPr>
          <w:lang w:val="ru-RU"/>
        </w:rPr>
      </w:pPr>
      <w:r>
        <w:rPr>
          <w:lang w:val="ru-RU"/>
        </w:rPr>
        <w:t>З</w:t>
      </w:r>
      <w:r w:rsidRPr="00B92FA4">
        <w:rPr>
          <w:lang w:val="ru-RU"/>
        </w:rPr>
        <w:t xml:space="preserve">оны сельскохозяйственного использования </w:t>
      </w:r>
      <w:r>
        <w:rPr>
          <w:lang w:val="ru-RU"/>
        </w:rPr>
        <w:t>включают в себя з</w:t>
      </w:r>
      <w:r w:rsidRPr="00B92FA4">
        <w:rPr>
          <w:lang w:val="ru-RU"/>
        </w:rPr>
        <w:t>оны сельскохозяйственных угодий, а также зоны, занятые объектами сельскохозяйственного назначения и предназначенные</w:t>
      </w:r>
      <w:r>
        <w:rPr>
          <w:lang w:val="ru-RU"/>
        </w:rPr>
        <w:t xml:space="preserve"> </w:t>
      </w:r>
      <w:r w:rsidRPr="00B92FA4">
        <w:rPr>
          <w:lang w:val="ru-RU"/>
        </w:rPr>
        <w:t>для</w:t>
      </w:r>
      <w:r>
        <w:rPr>
          <w:lang w:val="ru-RU"/>
        </w:rPr>
        <w:t xml:space="preserve"> </w:t>
      </w:r>
      <w:r w:rsidRPr="00B92FA4">
        <w:rPr>
          <w:lang w:val="ru-RU"/>
        </w:rPr>
        <w:t>ведения</w:t>
      </w:r>
      <w:r>
        <w:rPr>
          <w:lang w:val="ru-RU"/>
        </w:rPr>
        <w:t xml:space="preserve"> </w:t>
      </w:r>
      <w:r w:rsidRPr="00B92FA4">
        <w:rPr>
          <w:lang w:val="ru-RU"/>
        </w:rPr>
        <w:t>сельского</w:t>
      </w:r>
      <w:r>
        <w:rPr>
          <w:lang w:val="ru-RU"/>
        </w:rPr>
        <w:t xml:space="preserve"> </w:t>
      </w:r>
      <w:r w:rsidRPr="00B92FA4">
        <w:rPr>
          <w:lang w:val="ru-RU"/>
        </w:rPr>
        <w:t>хозяйства,</w:t>
      </w:r>
      <w:r>
        <w:rPr>
          <w:lang w:val="ru-RU"/>
        </w:rPr>
        <w:t xml:space="preserve"> </w:t>
      </w:r>
      <w:r w:rsidRPr="00B92FA4">
        <w:rPr>
          <w:lang w:val="ru-RU"/>
        </w:rPr>
        <w:t xml:space="preserve">дачного хозяйства, садоводства, огородничества, личного подсобного хозяйства, развития объектов сельскохозяйственного назначения. </w:t>
      </w:r>
    </w:p>
    <w:p w:rsidR="00FB2789" w:rsidRDefault="00FB2789" w:rsidP="00FB2789">
      <w:pPr>
        <w:pStyle w:val="aff0"/>
        <w:rPr>
          <w:lang w:val="ru-RU"/>
        </w:rPr>
      </w:pPr>
      <w:r w:rsidRPr="00B92FA4">
        <w:rPr>
          <w:lang w:val="ru-RU"/>
        </w:rPr>
        <w:t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</w:t>
      </w:r>
      <w:r>
        <w:rPr>
          <w:lang w:val="ru-RU"/>
        </w:rPr>
        <w:t xml:space="preserve"> </w:t>
      </w:r>
      <w:r w:rsidRPr="00B92FA4">
        <w:rPr>
          <w:lang w:val="ru-RU"/>
        </w:rPr>
        <w:t>все</w:t>
      </w:r>
      <w:r>
        <w:rPr>
          <w:lang w:val="ru-RU"/>
        </w:rPr>
        <w:t xml:space="preserve"> </w:t>
      </w:r>
      <w:r w:rsidRPr="00B92FA4">
        <w:rPr>
          <w:lang w:val="ru-RU"/>
        </w:rPr>
        <w:t>виды</w:t>
      </w:r>
      <w:r>
        <w:rPr>
          <w:lang w:val="ru-RU"/>
        </w:rPr>
        <w:t xml:space="preserve"> </w:t>
      </w:r>
      <w:r w:rsidRPr="00B92FA4">
        <w:rPr>
          <w:lang w:val="ru-RU"/>
        </w:rPr>
        <w:t>производственной деятельности, отрицательно влияющие на условия развития основных отраслей сельского хозяйства.</w:t>
      </w:r>
    </w:p>
    <w:p w:rsidR="00FB2789" w:rsidRPr="00B92FA4" w:rsidRDefault="00FB2789" w:rsidP="00FB2789">
      <w:pPr>
        <w:pStyle w:val="aff0"/>
        <w:rPr>
          <w:lang w:val="ru-RU"/>
        </w:rPr>
      </w:pPr>
      <w:r w:rsidRPr="001C3F9A">
        <w:rPr>
          <w:lang w:val="ru-RU"/>
        </w:rPr>
        <w:t xml:space="preserve">Зоны сельскохозяйственного использования в </w:t>
      </w:r>
      <w:r w:rsidR="00FF2B5D" w:rsidRPr="001C3F9A">
        <w:rPr>
          <w:lang w:val="ru-RU"/>
        </w:rPr>
        <w:t xml:space="preserve">МО Пеньковское сельское поселение </w:t>
      </w:r>
      <w:r w:rsidRPr="001C3F9A">
        <w:rPr>
          <w:lang w:val="ru-RU"/>
        </w:rPr>
        <w:t xml:space="preserve">принимаются в существующей </w:t>
      </w:r>
      <w:r w:rsidRPr="00B573B7">
        <w:rPr>
          <w:lang w:val="ru-RU"/>
        </w:rPr>
        <w:t xml:space="preserve">площади </w:t>
      </w:r>
      <w:r w:rsidR="001F1DB3" w:rsidRPr="000A3A26">
        <w:rPr>
          <w:lang w:val="ru-RU"/>
        </w:rPr>
        <w:t>12</w:t>
      </w:r>
      <w:r w:rsidR="001F1DB3">
        <w:rPr>
          <w:lang w:val="ru-RU"/>
        </w:rPr>
        <w:t>910</w:t>
      </w:r>
      <w:r w:rsidR="006E1F60">
        <w:rPr>
          <w:color w:val="FF0000"/>
          <w:lang w:val="ru-RU"/>
        </w:rPr>
        <w:t xml:space="preserve"> </w:t>
      </w:r>
      <w:r w:rsidR="006E1F60">
        <w:rPr>
          <w:lang w:val="ru-RU"/>
        </w:rPr>
        <w:t xml:space="preserve"> </w:t>
      </w:r>
      <w:r w:rsidRPr="00B573B7">
        <w:rPr>
          <w:lang w:val="ru-RU"/>
        </w:rPr>
        <w:t>га.</w:t>
      </w:r>
    </w:p>
    <w:p w:rsidR="00FB2789" w:rsidRPr="00BE1075" w:rsidRDefault="00FB2789" w:rsidP="00FB2789">
      <w:pPr>
        <w:pStyle w:val="4"/>
        <w:rPr>
          <w:szCs w:val="24"/>
        </w:rPr>
      </w:pPr>
      <w:bookmarkStart w:id="90" w:name="_Toc244411153"/>
      <w:bookmarkStart w:id="91" w:name="_Toc270941741"/>
      <w:r w:rsidRPr="00BE1075">
        <w:rPr>
          <w:szCs w:val="24"/>
        </w:rPr>
        <w:t>3.1.6.</w:t>
      </w:r>
      <w:r>
        <w:rPr>
          <w:szCs w:val="24"/>
        </w:rPr>
        <w:t>5</w:t>
      </w:r>
      <w:r w:rsidRPr="00BE1075">
        <w:rPr>
          <w:szCs w:val="24"/>
        </w:rPr>
        <w:t xml:space="preserve"> Зоны инженерной и транспортной инфраструктур </w:t>
      </w:r>
      <w:bookmarkEnd w:id="90"/>
      <w:bookmarkEnd w:id="91"/>
    </w:p>
    <w:p w:rsidR="00FB2789" w:rsidRDefault="00FB2789" w:rsidP="00FB2789">
      <w:pPr>
        <w:pStyle w:val="aff0"/>
        <w:spacing w:before="120"/>
        <w:rPr>
          <w:lang w:val="ru-RU"/>
        </w:rPr>
      </w:pPr>
      <w:r w:rsidRPr="00BE1075">
        <w:rPr>
          <w:i/>
          <w:u w:val="single"/>
          <w:lang w:val="ru-RU"/>
        </w:rPr>
        <w:t>Зоны транспортной и инженерной инфраструктур</w:t>
      </w:r>
      <w:r w:rsidRPr="00BE1075">
        <w:rPr>
          <w:lang w:val="ru-RU"/>
        </w:rPr>
        <w:t xml:space="preserve">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B573B7" w:rsidRPr="00BE1075" w:rsidRDefault="00B573B7" w:rsidP="00FB2789">
      <w:pPr>
        <w:pStyle w:val="aff0"/>
        <w:spacing w:before="120"/>
        <w:rPr>
          <w:lang w:val="ru-RU"/>
        </w:rPr>
      </w:pPr>
      <w:r w:rsidRPr="00B573B7">
        <w:rPr>
          <w:lang w:val="ru-RU"/>
        </w:rPr>
        <w:t>Согласно схеме территориального планирования Тверской области, утвержденной постановлением Правительства Тверской от 25.12.2012 № 806-пп нанесена проектная  автомобильная дорога  обычного типа регионального назначения Цыбульская Горка-Косково-Олехново в Спировском районе Тверской области протяженностью 3,7 км.  В сою очередь проектом предусмотрено и запроектировано две дороги обычного типа местного назначения осуществляющие доступ к проектируемым вертолетным площадкам регионального значении в д. Пеньково и д. Козлово общей протяженностью 1,4 км.</w:t>
      </w:r>
    </w:p>
    <w:p w:rsidR="00FB2789" w:rsidRPr="00BE1075" w:rsidRDefault="00FB2789" w:rsidP="00FB2789">
      <w:pPr>
        <w:pStyle w:val="aff0"/>
        <w:rPr>
          <w:lang w:val="ru-RU"/>
        </w:rPr>
      </w:pPr>
      <w:r w:rsidRPr="00BE1075">
        <w:rPr>
          <w:lang w:val="ru-RU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FB2789" w:rsidRPr="00BE1075" w:rsidRDefault="00FB2789" w:rsidP="00FB2789">
      <w:pPr>
        <w:pStyle w:val="aff0"/>
        <w:rPr>
          <w:lang w:val="ru-RU"/>
        </w:rPr>
      </w:pPr>
      <w:r w:rsidRPr="00BE1075">
        <w:rPr>
          <w:lang w:val="ru-RU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FB2789" w:rsidRPr="00BE1075" w:rsidRDefault="00FB2789" w:rsidP="00FB2789">
      <w:pPr>
        <w:pStyle w:val="aff0"/>
        <w:rPr>
          <w:lang w:val="ru-RU"/>
        </w:rPr>
      </w:pPr>
      <w:r w:rsidRPr="00BE1075">
        <w:rPr>
          <w:lang w:val="ru-RU"/>
        </w:rPr>
        <w:t xml:space="preserve"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</w:t>
      </w:r>
      <w:r w:rsidRPr="00BE1075">
        <w:rPr>
          <w:lang w:val="ru-RU"/>
        </w:rPr>
        <w:lastRenderedPageBreak/>
        <w:t>42.13330.2011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Градостроительство. Планировка и застройка городских и сельских поселений. Актуализированная редакция СНиП 2.07.01-89*</w:t>
      </w:r>
      <w:r>
        <w:rPr>
          <w:lang w:val="ru-RU"/>
        </w:rPr>
        <w:t>»</w:t>
      </w:r>
      <w:r w:rsidRPr="00BE1075">
        <w:rPr>
          <w:lang w:val="ru-RU"/>
        </w:rPr>
        <w:t>.</w:t>
      </w:r>
    </w:p>
    <w:p w:rsidR="00FB2789" w:rsidRPr="00BE1075" w:rsidRDefault="00FB2789" w:rsidP="00FB2789">
      <w:pPr>
        <w:pStyle w:val="aff0"/>
        <w:rPr>
          <w:lang w:val="ru-RU"/>
        </w:rPr>
      </w:pPr>
      <w:r w:rsidRPr="00BE1075">
        <w:rPr>
          <w:lang w:val="ru-RU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FB2789" w:rsidRPr="00BE1075" w:rsidRDefault="00FB2789" w:rsidP="00FB2789">
      <w:pPr>
        <w:pStyle w:val="aff0"/>
        <w:rPr>
          <w:lang w:val="ru-RU"/>
        </w:rPr>
      </w:pPr>
      <w:r w:rsidRPr="00BE1075">
        <w:rPr>
          <w:lang w:val="ru-RU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FB2789" w:rsidRDefault="00FB2789" w:rsidP="00FB2789">
      <w:pPr>
        <w:pStyle w:val="aff0"/>
        <w:rPr>
          <w:lang w:val="ru-RU"/>
        </w:rPr>
      </w:pPr>
      <w:r w:rsidRPr="00BE1075">
        <w:rPr>
          <w:lang w:val="ru-RU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A83AF2" w:rsidRDefault="00A83AF2" w:rsidP="00FB2789">
      <w:pPr>
        <w:pStyle w:val="aff0"/>
        <w:rPr>
          <w:lang w:val="ru-RU"/>
        </w:rPr>
      </w:pPr>
      <w:r w:rsidRPr="00720238">
        <w:rPr>
          <w:lang w:val="ru-RU"/>
        </w:rPr>
        <w:t xml:space="preserve">Зоны инженерной и транспортной инфраструктуры в </w:t>
      </w:r>
      <w:r w:rsidR="00FF2B5D" w:rsidRPr="00720238">
        <w:rPr>
          <w:lang w:val="ru-RU"/>
        </w:rPr>
        <w:t xml:space="preserve">МО Пеньковское сельское поселение </w:t>
      </w:r>
      <w:r w:rsidRPr="00720238">
        <w:rPr>
          <w:lang w:val="ru-RU"/>
        </w:rPr>
        <w:t xml:space="preserve">принимаются в существующей площади </w:t>
      </w:r>
      <w:r w:rsidR="00720238" w:rsidRPr="00720238">
        <w:rPr>
          <w:lang w:val="ru-RU"/>
        </w:rPr>
        <w:t>1,</w:t>
      </w:r>
      <w:r w:rsidR="00B11E5F">
        <w:rPr>
          <w:lang w:val="ru-RU"/>
        </w:rPr>
        <w:t>64</w:t>
      </w:r>
      <w:r w:rsidR="00720238" w:rsidRPr="00720238">
        <w:rPr>
          <w:lang w:val="ru-RU"/>
        </w:rPr>
        <w:t xml:space="preserve"> </w:t>
      </w:r>
      <w:r w:rsidRPr="00720238">
        <w:rPr>
          <w:lang w:val="ru-RU"/>
        </w:rPr>
        <w:t>га</w:t>
      </w:r>
      <w:r w:rsidR="00720238">
        <w:rPr>
          <w:lang w:val="ru-RU"/>
        </w:rPr>
        <w:t>.</w:t>
      </w:r>
    </w:p>
    <w:p w:rsidR="00090E7E" w:rsidRPr="00BE1075" w:rsidRDefault="00FB2789" w:rsidP="00EA7A1F">
      <w:pPr>
        <w:pStyle w:val="4"/>
        <w:spacing w:before="360"/>
        <w:rPr>
          <w:szCs w:val="24"/>
        </w:rPr>
      </w:pPr>
      <w:r>
        <w:rPr>
          <w:szCs w:val="24"/>
        </w:rPr>
        <w:t xml:space="preserve">3.1.6.6. </w:t>
      </w:r>
      <w:r w:rsidR="00B75638" w:rsidRPr="00BE1075">
        <w:rPr>
          <w:szCs w:val="24"/>
        </w:rPr>
        <w:t>Рекреационные зоны</w:t>
      </w:r>
      <w:bookmarkEnd w:id="88"/>
      <w:bookmarkEnd w:id="89"/>
    </w:p>
    <w:p w:rsidR="000C7ECB" w:rsidRPr="00BE1075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>Рекреационные зоны включают в себя парки, скверы, бульвары.</w:t>
      </w:r>
    </w:p>
    <w:p w:rsidR="000C7ECB" w:rsidRPr="00BE1075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0C7ECB" w:rsidRPr="00BE1075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0C7ECB" w:rsidRPr="00BE1075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0C7ECB" w:rsidRPr="00BE1075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0C7ECB" w:rsidRPr="00BE1075" w:rsidRDefault="000C7ECB" w:rsidP="000C7E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</w:t>
      </w:r>
    </w:p>
    <w:p w:rsidR="000C7ECB" w:rsidRPr="00BE1075" w:rsidRDefault="000C7ECB" w:rsidP="000C7E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 xml:space="preserve">За границами населенных пунктов </w:t>
      </w:r>
      <w:r w:rsidRPr="00BE1075">
        <w:rPr>
          <w:rFonts w:ascii="Times New Roman" w:hAnsi="Times New Roman" w:cs="Times New Roman"/>
          <w:sz w:val="24"/>
          <w:szCs w:val="24"/>
        </w:rPr>
        <w:t>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станции, микрозаповедники и другие объекты.</w:t>
      </w:r>
    </w:p>
    <w:p w:rsidR="000C7ECB" w:rsidRPr="00BE1075" w:rsidRDefault="000C7ECB" w:rsidP="000C7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0C7ECB" w:rsidRPr="00BE1075" w:rsidRDefault="000C7ECB" w:rsidP="000C7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0C7ECB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lastRenderedPageBreak/>
        <w:t xml:space="preserve">На озелененных территориях </w:t>
      </w:r>
      <w:r w:rsidR="0067040C">
        <w:rPr>
          <w:rFonts w:ascii="Times New Roman" w:hAnsi="Times New Roman" w:cs="Times New Roman"/>
          <w:sz w:val="24"/>
          <w:szCs w:val="24"/>
        </w:rPr>
        <w:t>городского</w:t>
      </w:r>
      <w:r w:rsidR="00610D6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E1075">
        <w:rPr>
          <w:rFonts w:ascii="Times New Roman" w:hAnsi="Times New Roman" w:cs="Times New Roman"/>
          <w:sz w:val="24"/>
          <w:szCs w:val="24"/>
        </w:rPr>
        <w:t xml:space="preserve"> запрещается хозяйственная деятельность, отрицательно влияющая на выполнение ими экологических, санитарно-гигиени</w:t>
      </w:r>
      <w:r w:rsidR="005A1FBE">
        <w:rPr>
          <w:rFonts w:ascii="Times New Roman" w:hAnsi="Times New Roman" w:cs="Times New Roman"/>
          <w:sz w:val="24"/>
          <w:szCs w:val="24"/>
        </w:rPr>
        <w:t>ческих и рекреационных функций.</w:t>
      </w:r>
    </w:p>
    <w:p w:rsidR="00FB2789" w:rsidRPr="00AE236C" w:rsidRDefault="00FB2789" w:rsidP="00FB2789">
      <w:pPr>
        <w:pStyle w:val="4"/>
        <w:rPr>
          <w:szCs w:val="24"/>
        </w:rPr>
      </w:pPr>
      <w:bookmarkStart w:id="92" w:name="_Toc244407702"/>
      <w:bookmarkStart w:id="93" w:name="_Toc244410163"/>
      <w:bookmarkStart w:id="94" w:name="_Toc244411159"/>
      <w:bookmarkStart w:id="95" w:name="_Toc270941747"/>
      <w:bookmarkStart w:id="96" w:name="_Toc312357147"/>
      <w:r w:rsidRPr="00AE236C">
        <w:rPr>
          <w:szCs w:val="24"/>
        </w:rPr>
        <w:t>3.1.6.7 Зоны водного и лесного фондов</w:t>
      </w:r>
    </w:p>
    <w:p w:rsidR="00B75638" w:rsidRPr="005553A6" w:rsidRDefault="00FB2789" w:rsidP="0020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A6">
        <w:rPr>
          <w:rFonts w:ascii="Times New Roman" w:hAnsi="Times New Roman" w:cs="Times New Roman"/>
          <w:sz w:val="24"/>
          <w:szCs w:val="24"/>
        </w:rPr>
        <w:t>Зон</w:t>
      </w:r>
      <w:r w:rsidR="00E507AF" w:rsidRPr="005553A6">
        <w:rPr>
          <w:rFonts w:ascii="Times New Roman" w:hAnsi="Times New Roman" w:cs="Times New Roman"/>
          <w:sz w:val="24"/>
          <w:szCs w:val="24"/>
        </w:rPr>
        <w:t xml:space="preserve">ы </w:t>
      </w:r>
      <w:r w:rsidRPr="005553A6">
        <w:rPr>
          <w:rFonts w:ascii="Times New Roman" w:hAnsi="Times New Roman" w:cs="Times New Roman"/>
          <w:sz w:val="24"/>
          <w:szCs w:val="24"/>
        </w:rPr>
        <w:t>водного</w:t>
      </w:r>
      <w:r w:rsidR="00E507AF" w:rsidRPr="005553A6">
        <w:rPr>
          <w:rFonts w:ascii="Times New Roman" w:hAnsi="Times New Roman" w:cs="Times New Roman"/>
          <w:sz w:val="24"/>
          <w:szCs w:val="24"/>
        </w:rPr>
        <w:t xml:space="preserve"> и лесного</w:t>
      </w:r>
      <w:r w:rsidRPr="005553A6">
        <w:rPr>
          <w:rFonts w:ascii="Times New Roman" w:hAnsi="Times New Roman" w:cs="Times New Roman"/>
          <w:sz w:val="24"/>
          <w:szCs w:val="24"/>
        </w:rPr>
        <w:t xml:space="preserve"> фонд</w:t>
      </w:r>
      <w:r w:rsidR="00E507AF" w:rsidRPr="005553A6">
        <w:rPr>
          <w:rFonts w:ascii="Times New Roman" w:hAnsi="Times New Roman" w:cs="Times New Roman"/>
          <w:sz w:val="24"/>
          <w:szCs w:val="24"/>
        </w:rPr>
        <w:t>ов</w:t>
      </w:r>
      <w:r w:rsidRPr="005553A6">
        <w:rPr>
          <w:rFonts w:ascii="Times New Roman" w:hAnsi="Times New Roman" w:cs="Times New Roman"/>
          <w:sz w:val="24"/>
          <w:szCs w:val="24"/>
        </w:rPr>
        <w:t xml:space="preserve"> </w:t>
      </w:r>
      <w:r w:rsidR="00FF2B5D" w:rsidRPr="005553A6">
        <w:rPr>
          <w:rFonts w:ascii="Times New Roman" w:hAnsi="Times New Roman" w:cs="Times New Roman"/>
          <w:sz w:val="24"/>
          <w:szCs w:val="24"/>
        </w:rPr>
        <w:t xml:space="preserve">МО Пеньковское сельское поселение </w:t>
      </w:r>
      <w:r w:rsidR="00E507AF" w:rsidRPr="005553A6">
        <w:rPr>
          <w:rFonts w:ascii="Times New Roman" w:hAnsi="Times New Roman" w:cs="Times New Roman"/>
          <w:sz w:val="24"/>
          <w:szCs w:val="24"/>
        </w:rPr>
        <w:t>принимаю</w:t>
      </w:r>
      <w:r w:rsidRPr="005553A6">
        <w:rPr>
          <w:rFonts w:ascii="Times New Roman" w:hAnsi="Times New Roman" w:cs="Times New Roman"/>
          <w:sz w:val="24"/>
          <w:szCs w:val="24"/>
        </w:rPr>
        <w:t xml:space="preserve">тся в существующей площади – </w:t>
      </w:r>
      <w:r w:rsidR="00DF2214" w:rsidRPr="005553A6">
        <w:rPr>
          <w:rFonts w:ascii="Times New Roman" w:hAnsi="Times New Roman" w:cs="Times New Roman"/>
          <w:sz w:val="24"/>
          <w:szCs w:val="24"/>
        </w:rPr>
        <w:t>2591,25</w:t>
      </w:r>
      <w:r w:rsidR="00AE236C" w:rsidRPr="005553A6">
        <w:rPr>
          <w:rFonts w:ascii="Times New Roman" w:hAnsi="Times New Roman" w:cs="Times New Roman"/>
          <w:sz w:val="24"/>
          <w:szCs w:val="24"/>
        </w:rPr>
        <w:t xml:space="preserve"> </w:t>
      </w:r>
      <w:r w:rsidRPr="005553A6">
        <w:rPr>
          <w:rFonts w:ascii="Times New Roman" w:hAnsi="Times New Roman" w:cs="Times New Roman"/>
          <w:sz w:val="24"/>
          <w:szCs w:val="24"/>
        </w:rPr>
        <w:t>га</w:t>
      </w:r>
      <w:r w:rsidR="00E507AF" w:rsidRPr="005553A6">
        <w:rPr>
          <w:rFonts w:ascii="Times New Roman" w:hAnsi="Times New Roman" w:cs="Times New Roman"/>
          <w:sz w:val="24"/>
          <w:szCs w:val="24"/>
        </w:rPr>
        <w:t xml:space="preserve"> и </w:t>
      </w:r>
      <w:r w:rsidR="00795970" w:rsidRPr="005553A6">
        <w:rPr>
          <w:rFonts w:ascii="Times New Roman" w:hAnsi="Times New Roman" w:cs="Times New Roman"/>
          <w:sz w:val="24"/>
          <w:szCs w:val="24"/>
        </w:rPr>
        <w:t>2</w:t>
      </w:r>
      <w:r w:rsidR="005553A6" w:rsidRPr="005553A6">
        <w:rPr>
          <w:rFonts w:ascii="Times New Roman" w:hAnsi="Times New Roman" w:cs="Times New Roman"/>
          <w:sz w:val="24"/>
          <w:szCs w:val="24"/>
        </w:rPr>
        <w:t>67</w:t>
      </w:r>
      <w:r w:rsidR="00795970" w:rsidRPr="005553A6">
        <w:rPr>
          <w:rFonts w:ascii="Times New Roman" w:hAnsi="Times New Roman" w:cs="Times New Roman"/>
          <w:sz w:val="24"/>
          <w:szCs w:val="24"/>
        </w:rPr>
        <w:t>40</w:t>
      </w:r>
      <w:r w:rsidR="005553A6" w:rsidRPr="005553A6">
        <w:rPr>
          <w:rFonts w:ascii="Times New Roman" w:hAnsi="Times New Roman" w:cs="Times New Roman"/>
          <w:sz w:val="24"/>
          <w:szCs w:val="24"/>
        </w:rPr>
        <w:t xml:space="preserve"> </w:t>
      </w:r>
      <w:r w:rsidR="00E507AF" w:rsidRPr="005553A6">
        <w:rPr>
          <w:rFonts w:ascii="Times New Roman" w:hAnsi="Times New Roman" w:cs="Times New Roman"/>
          <w:sz w:val="24"/>
          <w:szCs w:val="24"/>
        </w:rPr>
        <w:t>га.</w:t>
      </w:r>
      <w:bookmarkEnd w:id="92"/>
      <w:bookmarkEnd w:id="93"/>
      <w:bookmarkEnd w:id="94"/>
      <w:bookmarkEnd w:id="95"/>
      <w:bookmarkEnd w:id="96"/>
    </w:p>
    <w:p w:rsidR="00795970" w:rsidRPr="00795970" w:rsidRDefault="00795970" w:rsidP="00795970">
      <w:pPr>
        <w:pStyle w:val="4"/>
        <w:rPr>
          <w:szCs w:val="24"/>
        </w:rPr>
      </w:pPr>
      <w:r w:rsidRPr="00795970">
        <w:rPr>
          <w:szCs w:val="24"/>
        </w:rPr>
        <w:t xml:space="preserve">3.1.6.8 Зоны специального </w:t>
      </w:r>
      <w:r w:rsidR="000F18F5">
        <w:rPr>
          <w:szCs w:val="24"/>
        </w:rPr>
        <w:t>назначения</w:t>
      </w:r>
    </w:p>
    <w:p w:rsidR="00795970" w:rsidRPr="00795970" w:rsidRDefault="00795970" w:rsidP="00795970">
      <w:pPr>
        <w:pStyle w:val="aff0"/>
        <w:rPr>
          <w:lang w:val="ru-RU"/>
        </w:rPr>
      </w:pPr>
      <w:r w:rsidRPr="00795970">
        <w:rPr>
          <w:lang w:val="ru-RU"/>
        </w:rPr>
        <w:t xml:space="preserve">В состав зон специального </w:t>
      </w:r>
      <w:r w:rsidR="000F18F5">
        <w:rPr>
          <w:lang w:val="ru-RU"/>
        </w:rPr>
        <w:t>назначения</w:t>
      </w:r>
      <w:r w:rsidRPr="00795970">
        <w:rPr>
          <w:lang w:val="ru-RU"/>
        </w:rPr>
        <w:t xml:space="preserve">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795970" w:rsidRPr="001D4134" w:rsidRDefault="00795970" w:rsidP="00795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1D4134">
        <w:rPr>
          <w:rFonts w:cs="Times New Roman"/>
          <w:szCs w:val="24"/>
        </w:rPr>
        <w:t>П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роектируемая зона специального </w:t>
      </w:r>
      <w:r w:rsidR="000F18F5" w:rsidRPr="001D41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назначения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представлена в виде проектного кладбища в границах населенного пункта с. Ободово, общей площадью 0,</w:t>
      </w:r>
      <w:r w:rsidR="00C22EA8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79</w:t>
      </w:r>
      <w:r w:rsidRPr="001D413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га.</w:t>
      </w:r>
    </w:p>
    <w:p w:rsidR="004E63FE" w:rsidRDefault="004E63FE" w:rsidP="004E63FE">
      <w:pPr>
        <w:pStyle w:val="4"/>
      </w:pPr>
      <w:r w:rsidRPr="00795970">
        <w:rPr>
          <w:szCs w:val="24"/>
        </w:rPr>
        <w:t>3.1.6.</w:t>
      </w:r>
      <w:r>
        <w:rPr>
          <w:szCs w:val="24"/>
        </w:rPr>
        <w:t>9</w:t>
      </w:r>
      <w:r w:rsidRPr="00795970">
        <w:rPr>
          <w:szCs w:val="24"/>
        </w:rPr>
        <w:t xml:space="preserve"> </w:t>
      </w:r>
      <w:r>
        <w:rPr>
          <w:szCs w:val="24"/>
        </w:rPr>
        <w:t>З</w:t>
      </w:r>
      <w:r w:rsidRPr="00DF18D3">
        <w:rPr>
          <w:szCs w:val="24"/>
        </w:rPr>
        <w:t xml:space="preserve">оны иного назначения в соответствии с местными условиями </w:t>
      </w:r>
    </w:p>
    <w:p w:rsidR="004E63FE" w:rsidRDefault="004E63FE" w:rsidP="004E63FE">
      <w:pPr>
        <w:pStyle w:val="aff0"/>
        <w:ind w:firstLine="720"/>
        <w:rPr>
          <w:lang w:val="ru-RU"/>
        </w:rPr>
      </w:pPr>
      <w:r>
        <w:rPr>
          <w:lang w:val="ru-RU"/>
        </w:rPr>
        <w:t>В состав з</w:t>
      </w:r>
      <w:r w:rsidRPr="00DF18D3">
        <w:rPr>
          <w:lang w:val="ru-RU"/>
        </w:rPr>
        <w:t>оны иного назначения в соответствии с местными условиями</w:t>
      </w:r>
      <w:r>
        <w:rPr>
          <w:lang w:val="ru-RU"/>
        </w:rPr>
        <w:t xml:space="preserve"> могут включаться территории, </w:t>
      </w:r>
      <w:r w:rsidR="00DB0266">
        <w:rPr>
          <w:lang w:val="ru-RU"/>
        </w:rPr>
        <w:t>сформированные под влиянием природных, реже</w:t>
      </w:r>
      <w:r w:rsidR="00546175">
        <w:rPr>
          <w:lang w:val="ru-RU"/>
        </w:rPr>
        <w:t xml:space="preserve"> </w:t>
      </w:r>
      <w:r w:rsidR="00DB0266">
        <w:rPr>
          <w:lang w:val="ru-RU"/>
        </w:rPr>
        <w:t xml:space="preserve">- антропогенных факторов. Зона включает в себя </w:t>
      </w:r>
      <w:r>
        <w:rPr>
          <w:lang w:val="ru-RU"/>
        </w:rPr>
        <w:t>не занятые застройкой и земельны</w:t>
      </w:r>
      <w:r w:rsidR="00DB0266">
        <w:rPr>
          <w:lang w:val="ru-RU"/>
        </w:rPr>
        <w:t>е</w:t>
      </w:r>
      <w:r>
        <w:rPr>
          <w:lang w:val="ru-RU"/>
        </w:rPr>
        <w:t xml:space="preserve"> участки</w:t>
      </w:r>
      <w:r w:rsidR="00546175">
        <w:rPr>
          <w:lang w:val="ru-RU"/>
        </w:rPr>
        <w:t>,</w:t>
      </w:r>
      <w:r w:rsidR="00DB0266" w:rsidRPr="00DB0266">
        <w:rPr>
          <w:lang w:val="ru-RU"/>
        </w:rPr>
        <w:t xml:space="preserve"> </w:t>
      </w:r>
      <w:r w:rsidR="00DB0266">
        <w:rPr>
          <w:lang w:val="ru-RU"/>
        </w:rPr>
        <w:t>неудобья, овраги и прочие территории не участвующие в хозяйственной деятельности</w:t>
      </w:r>
      <w:r>
        <w:rPr>
          <w:lang w:val="ru-RU"/>
        </w:rPr>
        <w:t>, территории общего пользования-размещение объект</w:t>
      </w:r>
      <w:r w:rsidR="00DB0266">
        <w:rPr>
          <w:lang w:val="ru-RU"/>
        </w:rPr>
        <w:t>ы</w:t>
      </w:r>
      <w:r>
        <w:rPr>
          <w:lang w:val="ru-RU"/>
        </w:rPr>
        <w:t xml:space="preserve"> улично-дорожной сети, автомобильн</w:t>
      </w:r>
      <w:r w:rsidR="00DB0266">
        <w:rPr>
          <w:lang w:val="ru-RU"/>
        </w:rPr>
        <w:t>ые</w:t>
      </w:r>
      <w:r>
        <w:rPr>
          <w:lang w:val="ru-RU"/>
        </w:rPr>
        <w:t xml:space="preserve"> дорог</w:t>
      </w:r>
      <w:r w:rsidR="00DB0266">
        <w:rPr>
          <w:lang w:val="ru-RU"/>
        </w:rPr>
        <w:t>и</w:t>
      </w:r>
      <w:r>
        <w:rPr>
          <w:lang w:val="ru-RU"/>
        </w:rPr>
        <w:t xml:space="preserve"> и пешеходны</w:t>
      </w:r>
      <w:r w:rsidR="00DB0266">
        <w:rPr>
          <w:lang w:val="ru-RU"/>
        </w:rPr>
        <w:t>е</w:t>
      </w:r>
      <w:r>
        <w:rPr>
          <w:lang w:val="ru-RU"/>
        </w:rPr>
        <w:t xml:space="preserve"> тротуар</w:t>
      </w:r>
      <w:r w:rsidR="00DB0266">
        <w:rPr>
          <w:lang w:val="ru-RU"/>
        </w:rPr>
        <w:t>ы</w:t>
      </w:r>
      <w:r>
        <w:rPr>
          <w:lang w:val="ru-RU"/>
        </w:rPr>
        <w:t xml:space="preserve"> в границах населенного пункта, пешеходны</w:t>
      </w:r>
      <w:r w:rsidR="00DB0266">
        <w:rPr>
          <w:lang w:val="ru-RU"/>
        </w:rPr>
        <w:t>е</w:t>
      </w:r>
      <w:r>
        <w:rPr>
          <w:lang w:val="ru-RU"/>
        </w:rPr>
        <w:t xml:space="preserve"> переход</w:t>
      </w:r>
      <w:r w:rsidR="00DB0266">
        <w:rPr>
          <w:lang w:val="ru-RU"/>
        </w:rPr>
        <w:t>ы</w:t>
      </w:r>
      <w:r>
        <w:rPr>
          <w:lang w:val="ru-RU"/>
        </w:rPr>
        <w:t>, сквер</w:t>
      </w:r>
      <w:r w:rsidR="00DB0266">
        <w:rPr>
          <w:lang w:val="ru-RU"/>
        </w:rPr>
        <w:t>ы</w:t>
      </w:r>
      <w:r>
        <w:rPr>
          <w:lang w:val="ru-RU"/>
        </w:rPr>
        <w:t>, бульвар</w:t>
      </w:r>
      <w:r w:rsidR="00DB0266">
        <w:rPr>
          <w:lang w:val="ru-RU"/>
        </w:rPr>
        <w:t>ы</w:t>
      </w:r>
      <w:r>
        <w:rPr>
          <w:lang w:val="ru-RU"/>
        </w:rPr>
        <w:t>, площад</w:t>
      </w:r>
      <w:r w:rsidR="00DB0266">
        <w:rPr>
          <w:lang w:val="ru-RU"/>
        </w:rPr>
        <w:t>и</w:t>
      </w:r>
      <w:r>
        <w:rPr>
          <w:lang w:val="ru-RU"/>
        </w:rPr>
        <w:t>, малы</w:t>
      </w:r>
      <w:r w:rsidR="00DB0266">
        <w:rPr>
          <w:lang w:val="ru-RU"/>
        </w:rPr>
        <w:t>е</w:t>
      </w:r>
      <w:r>
        <w:rPr>
          <w:lang w:val="ru-RU"/>
        </w:rPr>
        <w:t xml:space="preserve"> архитектурн</w:t>
      </w:r>
      <w:r w:rsidR="00DB0266">
        <w:rPr>
          <w:lang w:val="ru-RU"/>
        </w:rPr>
        <w:t>ые</w:t>
      </w:r>
      <w:r>
        <w:rPr>
          <w:lang w:val="ru-RU"/>
        </w:rPr>
        <w:t xml:space="preserve"> форм</w:t>
      </w:r>
      <w:r w:rsidR="00DB0266">
        <w:rPr>
          <w:lang w:val="ru-RU"/>
        </w:rPr>
        <w:t>ы</w:t>
      </w:r>
      <w:r>
        <w:rPr>
          <w:lang w:val="ru-RU"/>
        </w:rPr>
        <w:t xml:space="preserve"> благоустройства</w:t>
      </w:r>
      <w:r w:rsidR="00546175">
        <w:rPr>
          <w:lang w:val="ru-RU"/>
        </w:rPr>
        <w:t>.</w:t>
      </w:r>
    </w:p>
    <w:p w:rsidR="004E63FE" w:rsidRDefault="004E63FE" w:rsidP="004E63FE">
      <w:pPr>
        <w:pStyle w:val="aff0"/>
        <w:rPr>
          <w:color w:val="FF0000"/>
          <w:lang w:val="ru-RU"/>
        </w:rPr>
      </w:pPr>
      <w:r>
        <w:rPr>
          <w:lang w:val="ru-RU"/>
        </w:rPr>
        <w:t xml:space="preserve">Зона иного назначения в соответствии с местными условиями в </w:t>
      </w:r>
      <w:r w:rsidRPr="004E63FE">
        <w:rPr>
          <w:lang w:val="ru-RU"/>
        </w:rPr>
        <w:t xml:space="preserve">МО Пеньковское </w:t>
      </w:r>
      <w:r>
        <w:rPr>
          <w:lang w:val="ru-RU"/>
        </w:rPr>
        <w:t xml:space="preserve"> </w:t>
      </w:r>
      <w:r w:rsidRPr="004E63FE">
        <w:rPr>
          <w:lang w:val="ru-RU"/>
        </w:rPr>
        <w:t>сельское поселение</w:t>
      </w:r>
      <w:r w:rsidR="00EB381D">
        <w:rPr>
          <w:lang w:val="ru-RU"/>
        </w:rPr>
        <w:t xml:space="preserve"> </w:t>
      </w:r>
      <w:r w:rsidR="00EB381D" w:rsidRPr="00552D40">
        <w:rPr>
          <w:lang w:val="ru-RU"/>
        </w:rPr>
        <w:t>уменьшается</w:t>
      </w:r>
      <w:r w:rsidRPr="00552D40">
        <w:rPr>
          <w:lang w:val="ru-RU"/>
        </w:rPr>
        <w:t xml:space="preserve"> на </w:t>
      </w:r>
      <w:r w:rsidR="00EB381D" w:rsidRPr="00552D40">
        <w:rPr>
          <w:lang w:val="ru-RU"/>
        </w:rPr>
        <w:t>13</w:t>
      </w:r>
      <w:r w:rsidRPr="00552D40">
        <w:rPr>
          <w:lang w:val="ru-RU"/>
        </w:rPr>
        <w:t xml:space="preserve"> га, и составляют около </w:t>
      </w:r>
      <w:r w:rsidR="00EB381D" w:rsidRPr="00552D40">
        <w:rPr>
          <w:lang w:val="ru-RU"/>
        </w:rPr>
        <w:t>592,81</w:t>
      </w:r>
      <w:r w:rsidRPr="00552D40">
        <w:rPr>
          <w:lang w:val="ru-RU"/>
        </w:rPr>
        <w:t xml:space="preserve"> га.</w:t>
      </w:r>
    </w:p>
    <w:p w:rsidR="00E9759A" w:rsidRDefault="00E9759A" w:rsidP="00E9759A">
      <w:pPr>
        <w:pStyle w:val="4"/>
      </w:pPr>
      <w:r w:rsidRPr="00E9759A">
        <w:rPr>
          <w:szCs w:val="24"/>
        </w:rPr>
        <w:t>3.1.6.</w:t>
      </w:r>
      <w:r>
        <w:t>10</w:t>
      </w:r>
      <w:r w:rsidRPr="00E9759A">
        <w:rPr>
          <w:szCs w:val="24"/>
        </w:rPr>
        <w:t xml:space="preserve"> Зон</w:t>
      </w:r>
      <w:r>
        <w:t>а</w:t>
      </w:r>
      <w:r w:rsidRPr="00E9759A">
        <w:rPr>
          <w:szCs w:val="24"/>
        </w:rPr>
        <w:t xml:space="preserve"> </w:t>
      </w:r>
      <w:r>
        <w:t>перспективного развития (резервная территория)</w:t>
      </w:r>
    </w:p>
    <w:p w:rsidR="00E9759A" w:rsidRPr="00E9759A" w:rsidRDefault="00E9759A" w:rsidP="00E9759A">
      <w:pPr>
        <w:ind w:firstLine="708"/>
      </w:pPr>
      <w:r w:rsidRPr="00E975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</w:t>
      </w:r>
      <w:r w:rsidRPr="00E9759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зоны</w:t>
      </w:r>
      <w:r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 перспективного развития ( резервная территория ) включаются все ранее перечисленные зоны с подпункт</w:t>
      </w:r>
      <w:r w:rsidR="004F7E7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 № </w:t>
      </w:r>
      <w:r w:rsidRPr="00B11E5F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3.1.6.1 - </w:t>
      </w:r>
      <w:r w:rsidR="004F7E7E" w:rsidRPr="00B11E5F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№ 3.1.6.9. и</w:t>
      </w:r>
      <w:r w:rsidR="004F7E7E">
        <w:rPr>
          <w:szCs w:val="24"/>
        </w:rPr>
        <w:t xml:space="preserve"> </w:t>
      </w:r>
      <w:r w:rsidR="004F7E7E" w:rsidRPr="00EB381D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составля</w:t>
      </w:r>
      <w:r w:rsidR="00EB381D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е</w:t>
      </w:r>
      <w:r w:rsidR="004F7E7E" w:rsidRPr="00EB381D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т  </w:t>
      </w:r>
      <w:r w:rsidR="00EB381D" w:rsidRPr="00EB381D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66,15</w:t>
      </w:r>
      <w:r w:rsidR="004F7E7E" w:rsidRPr="00EB381D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га.</w:t>
      </w:r>
      <w:r w:rsidR="004F7E7E" w:rsidRPr="00EB381D">
        <w:rPr>
          <w:szCs w:val="24"/>
        </w:rPr>
        <w:t xml:space="preserve"> </w:t>
      </w:r>
    </w:p>
    <w:p w:rsidR="00B75638" w:rsidRPr="00BE1075" w:rsidRDefault="000C62EE" w:rsidP="00433DC0">
      <w:pPr>
        <w:pStyle w:val="20"/>
        <w:rPr>
          <w:rFonts w:cs="Times New Roman"/>
          <w:sz w:val="24"/>
          <w:szCs w:val="24"/>
        </w:rPr>
      </w:pPr>
      <w:bookmarkStart w:id="97" w:name="_Toc244407705"/>
      <w:bookmarkStart w:id="98" w:name="_Toc244410166"/>
      <w:bookmarkStart w:id="99" w:name="_Toc244411162"/>
      <w:bookmarkStart w:id="100" w:name="_Toc270941750"/>
      <w:bookmarkStart w:id="101" w:name="_Toc312357150"/>
      <w:bookmarkStart w:id="102" w:name="_Toc507088275"/>
      <w:r w:rsidRPr="00BE1075">
        <w:rPr>
          <w:rFonts w:cs="Times New Roman"/>
          <w:sz w:val="24"/>
          <w:szCs w:val="24"/>
        </w:rPr>
        <w:t>3.</w:t>
      </w:r>
      <w:r w:rsidR="00205810">
        <w:rPr>
          <w:rFonts w:cs="Times New Roman"/>
          <w:sz w:val="24"/>
          <w:szCs w:val="24"/>
        </w:rPr>
        <w:t>2</w:t>
      </w:r>
      <w:r w:rsidRPr="00BE1075">
        <w:rPr>
          <w:rFonts w:cs="Times New Roman"/>
          <w:sz w:val="24"/>
          <w:szCs w:val="24"/>
        </w:rPr>
        <w:t xml:space="preserve"> </w:t>
      </w:r>
      <w:r w:rsidR="00B75638" w:rsidRPr="00BE1075">
        <w:rPr>
          <w:rFonts w:cs="Times New Roman"/>
          <w:sz w:val="24"/>
          <w:szCs w:val="24"/>
        </w:rPr>
        <w:t>Совершенствование сети обслуживания территории объектами социальной инфраструктуры</w:t>
      </w:r>
      <w:bookmarkEnd w:id="97"/>
      <w:bookmarkEnd w:id="98"/>
      <w:bookmarkEnd w:id="99"/>
      <w:bookmarkEnd w:id="100"/>
      <w:bookmarkEnd w:id="101"/>
      <w:bookmarkEnd w:id="102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Совершенствование системы культурно-бытового обслуживания является важнейшей составной частью социального развития муниципального образования.</w:t>
      </w:r>
    </w:p>
    <w:p w:rsidR="00B75638" w:rsidRPr="00BE1075" w:rsidRDefault="00066D1A" w:rsidP="00433DC0">
      <w:pPr>
        <w:pStyle w:val="aff0"/>
        <w:rPr>
          <w:lang w:val="ru-RU"/>
        </w:rPr>
      </w:pPr>
      <w:r w:rsidRPr="00BE1075">
        <w:rPr>
          <w:lang w:val="ru-RU"/>
        </w:rPr>
        <w:t>С</w:t>
      </w:r>
      <w:r w:rsidR="00B75638" w:rsidRPr="00BE1075">
        <w:rPr>
          <w:lang w:val="ru-RU"/>
        </w:rPr>
        <w:t>татус</w:t>
      </w:r>
      <w:r w:rsidR="00F33175">
        <w:rPr>
          <w:lang w:val="ru-RU"/>
        </w:rPr>
        <w:t xml:space="preserve"> </w:t>
      </w:r>
      <w:r w:rsidR="00FF2B5D">
        <w:rPr>
          <w:lang w:val="ru-RU"/>
        </w:rPr>
        <w:t xml:space="preserve">МО Пеньковское сельское поселение </w:t>
      </w:r>
      <w:r w:rsidR="00B75638" w:rsidRPr="00BE1075">
        <w:rPr>
          <w:lang w:val="ru-RU"/>
        </w:rPr>
        <w:t>обуславливает особые требования к перечню размещаемых на его территории общественных учреждений и объектов, предполагает развитие социальной функции, решающей задачи совершенствования сервисного обслуживания с целью достижения качества жизни населения, соответствующего стандартам, принятым для</w:t>
      </w:r>
      <w:r w:rsidRPr="00BE1075">
        <w:rPr>
          <w:lang w:val="ru-RU"/>
        </w:rPr>
        <w:t xml:space="preserve"> </w:t>
      </w:r>
      <w:r w:rsidR="00E86806">
        <w:rPr>
          <w:lang w:val="ru-RU"/>
        </w:rPr>
        <w:t>сельских</w:t>
      </w:r>
      <w:r w:rsidR="00B75638" w:rsidRPr="00BE1075">
        <w:rPr>
          <w:lang w:val="ru-RU"/>
        </w:rPr>
        <w:t xml:space="preserve"> поселений.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Процесс развития системы культурно-бытового обслуживания будет сопровождаться изменениями как качественного порядка – повышением уровня обслуживания, появлением новых видов услуг, снижением потребности в некоторых традиционных видах,</w:t>
      </w:r>
      <w:r w:rsidR="003A55A4">
        <w:rPr>
          <w:lang w:val="ru-RU"/>
        </w:rPr>
        <w:t xml:space="preserve"> </w:t>
      </w:r>
      <w:r w:rsidRPr="00BE1075">
        <w:rPr>
          <w:lang w:val="ru-RU"/>
        </w:rPr>
        <w:t>как качественного, так и количественного – разукрупнением учреждений и предприятий при увеличении общего количества рабочих мест для кадров, вытесняемых в условиях рыночной экономики из других сфер хозяйственного комплекса.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lastRenderedPageBreak/>
        <w:t>Это требует перестройки всей системы культурно-бытовой сферы: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пересмотра нормативной базы с последующим ее использованием только как контролирующей;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определение потребности нового строительства тех или иных видов обслуживания в соответствии со спросом и платежеспособностью населения.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Решение этих задач лежит на пути наращивания мощности всей системы услуг (рост объёмов, разнообразия, качества и доступности услуг) при изменении функциональной и территориальной организации.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Изменения в функциональной организации связаны с завершением процесса дифференциации сферы обслуживания на две системы: коммерческую и социальную.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Коммерческая – ориентируется на платёжеспособное население, обеспечивая максимальный по объёму и разнообразию набор услуг в соответствии со спросом.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Коммерческая сфера не поддаётся нормированию, поскольку развивается на основе конкуренции и в соответствии с законами рынка.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Социальная – ориентируется на всё население, в первую очередь</w:t>
      </w:r>
      <w:r w:rsidR="00066D1A" w:rsidRPr="00BE1075">
        <w:rPr>
          <w:lang w:val="ru-RU"/>
        </w:rPr>
        <w:t>,</w:t>
      </w:r>
      <w:r w:rsidRPr="00BE1075">
        <w:rPr>
          <w:lang w:val="ru-RU"/>
        </w:rPr>
        <w:t xml:space="preserve"> на малообеспеченное, и должна обеспечивать гарантированный социальный минимум услуг.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Социальная сфера поддаётся нормированию, основанному на социальной статистике (учёт численности детей дошкольного и школьного возраста, частоты посещения медицинских учреждений и т.д.) и ориентируется на определённых этапах развития на социальные стандарты.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Следует отметить, что в новых экономических условиях сфера услуг является одной из приоритетных, поскольку достаточно привлекательна для вложения капитала и наиболее ёмка для занятости населения.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Таким образом, система культурно-бытового обслуживания будет функционировать и развиваться за счет смешанного финансирования – из личных средств населения, средств коммерческих структур и бюджетных средств.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затратах времени на их получение.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муниципального, областного и федерального уровня.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Планируемый период развития поселения характеризуется ростом преимущественно качественных показателей, что повлечёт за собой следующие основные структурные сдвиги в организации обслуживания: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изменения в соотношении первичных (стандартных) и высших форм обслуживания в сторону увеличения удельного веса высших форм обслуживания;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 xml:space="preserve">изменения в пространственной организации системы обслуживания: рост доли учреждений </w:t>
      </w:r>
      <w:r w:rsidR="00745E60" w:rsidRPr="00BE1075">
        <w:rPr>
          <w:lang w:val="ru-RU"/>
        </w:rPr>
        <w:t>общего</w:t>
      </w:r>
      <w:r w:rsidRPr="00BE1075">
        <w:rPr>
          <w:lang w:val="ru-RU"/>
        </w:rPr>
        <w:t xml:space="preserve"> значения;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дальнейшее приближение к потребителю повседневного обслуживания, сокращение в связи с этим повседневных маятниковых передвижений при росте объёмов избирательных.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Развитие социальной инфраструктуры предусматривает повышение качества жизни населения по основным сферам: образование, здравоохранение, культура, физкультура и спорт, социальная защита, жилищно-коммунальное хозяйство, торговля и бытовое обслуживание.</w:t>
      </w:r>
    </w:p>
    <w:p w:rsidR="00B75638" w:rsidRPr="00BE1075" w:rsidRDefault="000C62EE" w:rsidP="00433DC0">
      <w:pPr>
        <w:pStyle w:val="3"/>
        <w:rPr>
          <w:rFonts w:cs="Times New Roman"/>
          <w:bCs w:val="0"/>
          <w:szCs w:val="24"/>
        </w:rPr>
      </w:pPr>
      <w:bookmarkStart w:id="103" w:name="_Toc244407706"/>
      <w:bookmarkStart w:id="104" w:name="_Toc244410167"/>
      <w:bookmarkStart w:id="105" w:name="_Toc244411163"/>
      <w:bookmarkStart w:id="106" w:name="_Toc270941751"/>
      <w:bookmarkStart w:id="107" w:name="_Toc312357151"/>
      <w:bookmarkStart w:id="108" w:name="_Toc507088276"/>
      <w:r w:rsidRPr="00302F7C">
        <w:rPr>
          <w:rFonts w:cs="Times New Roman"/>
          <w:bCs w:val="0"/>
          <w:szCs w:val="24"/>
        </w:rPr>
        <w:lastRenderedPageBreak/>
        <w:t>3.</w:t>
      </w:r>
      <w:r w:rsidR="00205810" w:rsidRPr="00302F7C">
        <w:rPr>
          <w:rFonts w:cs="Times New Roman"/>
          <w:bCs w:val="0"/>
          <w:szCs w:val="24"/>
        </w:rPr>
        <w:t>2</w:t>
      </w:r>
      <w:r w:rsidRPr="00302F7C">
        <w:rPr>
          <w:rFonts w:cs="Times New Roman"/>
          <w:bCs w:val="0"/>
          <w:szCs w:val="24"/>
        </w:rPr>
        <w:t xml:space="preserve">.1 </w:t>
      </w:r>
      <w:r w:rsidR="00B75638" w:rsidRPr="00302F7C">
        <w:rPr>
          <w:rFonts w:cs="Times New Roman"/>
          <w:bCs w:val="0"/>
          <w:szCs w:val="24"/>
        </w:rPr>
        <w:t>Учреждения образования</w:t>
      </w:r>
      <w:bookmarkEnd w:id="103"/>
      <w:bookmarkEnd w:id="104"/>
      <w:bookmarkEnd w:id="105"/>
      <w:bookmarkEnd w:id="106"/>
      <w:bookmarkEnd w:id="107"/>
      <w:bookmarkEnd w:id="108"/>
    </w:p>
    <w:p w:rsidR="00B75638" w:rsidRPr="00BE1075" w:rsidRDefault="00F17615" w:rsidP="00433DC0">
      <w:pPr>
        <w:pStyle w:val="4"/>
        <w:rPr>
          <w:szCs w:val="24"/>
        </w:rPr>
      </w:pPr>
      <w:bookmarkStart w:id="109" w:name="_Toc244411164"/>
      <w:bookmarkStart w:id="110" w:name="_Toc270941752"/>
      <w:r w:rsidRPr="006E5F44">
        <w:rPr>
          <w:szCs w:val="24"/>
        </w:rPr>
        <w:t>3.</w:t>
      </w:r>
      <w:r w:rsidR="00205810">
        <w:rPr>
          <w:szCs w:val="24"/>
        </w:rPr>
        <w:t>2</w:t>
      </w:r>
      <w:r w:rsidRPr="006E5F44">
        <w:rPr>
          <w:szCs w:val="24"/>
        </w:rPr>
        <w:t xml:space="preserve">.1.1 </w:t>
      </w:r>
      <w:r w:rsidR="00B75638" w:rsidRPr="006E5F44">
        <w:rPr>
          <w:szCs w:val="24"/>
        </w:rPr>
        <w:t>Детские дошкольные учреждения</w:t>
      </w:r>
      <w:bookmarkEnd w:id="109"/>
      <w:bookmarkEnd w:id="110"/>
    </w:p>
    <w:p w:rsidR="005B6BB4" w:rsidRPr="005B6BB4" w:rsidRDefault="005B6BB4" w:rsidP="005B6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bookmarkStart w:id="111" w:name="_Toc244411165"/>
      <w:bookmarkStart w:id="112" w:name="_Toc270941753"/>
      <w:r w:rsidRPr="005B6BB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В пределах МО Пеньковское сельское поселение располагается одно детское дошкольное учреждение МДОУ дет/сад в д. Городок.</w:t>
      </w:r>
    </w:p>
    <w:p w:rsidR="005B6BB4" w:rsidRPr="005B6BB4" w:rsidRDefault="005B6BB4" w:rsidP="005B6BB4">
      <w:pPr>
        <w:spacing w:before="120"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  <w:r w:rsidRPr="00302F7C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 xml:space="preserve">Таблица </w:t>
      </w:r>
      <w:r w:rsidR="001865E2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>3</w:t>
      </w:r>
      <w:r w:rsidRPr="00302F7C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>.1</w:t>
      </w:r>
    </w:p>
    <w:p w:rsidR="005B6BB4" w:rsidRPr="005B6BB4" w:rsidRDefault="005B6BB4" w:rsidP="005B6BB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  <w:r w:rsidRPr="005B6BB4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 xml:space="preserve">Характеристика детских дошкольных учреждений МО Пеньковское сельское поселение </w:t>
      </w:r>
    </w:p>
    <w:tbl>
      <w:tblPr>
        <w:tblStyle w:val="62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992"/>
        <w:gridCol w:w="1418"/>
        <w:gridCol w:w="1559"/>
        <w:gridCol w:w="1276"/>
        <w:gridCol w:w="1240"/>
      </w:tblGrid>
      <w:tr w:rsidR="005B6BB4" w:rsidRPr="005B6BB4" w:rsidTr="005B6BB4">
        <w:trPr>
          <w:trHeight w:val="1005"/>
        </w:trPr>
        <w:tc>
          <w:tcPr>
            <w:tcW w:w="1276" w:type="dxa"/>
            <w:shd w:val="clear" w:color="auto" w:fill="D9D9D9" w:themeFill="background1" w:themeFillShade="D9"/>
          </w:tcPr>
          <w:p w:rsidR="005B6BB4" w:rsidRPr="005B6BB4" w:rsidRDefault="005B6BB4" w:rsidP="005B6B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6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учреждения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B6BB4" w:rsidRPr="005B6BB4" w:rsidRDefault="005B6BB4" w:rsidP="005B6B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6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B6BB4" w:rsidRPr="005B6BB4" w:rsidRDefault="005B6BB4" w:rsidP="005B6B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6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по-стройки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B6BB4" w:rsidRPr="005B6BB4" w:rsidRDefault="005B6BB4" w:rsidP="005B6B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6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Проект-ная вмести-мость, чел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B6BB4" w:rsidRPr="005B6BB4" w:rsidRDefault="005B6BB4" w:rsidP="005B6B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6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Факти-ческая вмести-мость, чел.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B6BB4" w:rsidRPr="005B6BB4" w:rsidRDefault="005B6BB4" w:rsidP="005B6B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6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Коэффициент загрузки, %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5B6BB4" w:rsidRPr="005B6BB4" w:rsidRDefault="005B6BB4" w:rsidP="005B6B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6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</w:t>
            </w:r>
          </w:p>
        </w:tc>
      </w:tr>
      <w:tr w:rsidR="005B6BB4" w:rsidRPr="005B6BB4" w:rsidTr="005B6BB4">
        <w:trPr>
          <w:trHeight w:val="828"/>
        </w:trPr>
        <w:tc>
          <w:tcPr>
            <w:tcW w:w="1276" w:type="dxa"/>
            <w:shd w:val="clear" w:color="auto" w:fill="F2F2F2" w:themeFill="background1" w:themeFillShade="F2"/>
          </w:tcPr>
          <w:p w:rsidR="005B6BB4" w:rsidRPr="005B6BB4" w:rsidRDefault="005B6BB4" w:rsidP="005B6B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6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МДОУ дет/сад</w:t>
            </w:r>
          </w:p>
        </w:tc>
        <w:tc>
          <w:tcPr>
            <w:tcW w:w="1701" w:type="dxa"/>
          </w:tcPr>
          <w:p w:rsidR="005B6BB4" w:rsidRPr="005B6BB4" w:rsidRDefault="005B6BB4" w:rsidP="005B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BB4">
              <w:rPr>
                <w:rFonts w:ascii="Times New Roman" w:hAnsi="Times New Roman" w:cs="Times New Roman"/>
                <w:sz w:val="24"/>
                <w:szCs w:val="24"/>
              </w:rPr>
              <w:t>д. Городок, ул. Центральная д. 27</w:t>
            </w:r>
          </w:p>
        </w:tc>
        <w:tc>
          <w:tcPr>
            <w:tcW w:w="992" w:type="dxa"/>
            <w:vAlign w:val="center"/>
          </w:tcPr>
          <w:p w:rsidR="005B6BB4" w:rsidRPr="005B6BB4" w:rsidRDefault="005B6BB4" w:rsidP="005B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4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8" w:type="dxa"/>
            <w:vAlign w:val="center"/>
          </w:tcPr>
          <w:p w:rsidR="005B6BB4" w:rsidRPr="005B6BB4" w:rsidRDefault="005B6BB4" w:rsidP="005B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5B6BB4" w:rsidRPr="005B6BB4" w:rsidRDefault="005B6BB4" w:rsidP="005B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5B6BB4" w:rsidRPr="005B6BB4" w:rsidRDefault="005B6BB4" w:rsidP="005B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  <w:vAlign w:val="center"/>
          </w:tcPr>
          <w:p w:rsidR="005B6BB4" w:rsidRPr="005B6BB4" w:rsidRDefault="005B6BB4" w:rsidP="005B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4">
              <w:rPr>
                <w:rFonts w:ascii="Times New Roman" w:hAnsi="Times New Roman" w:cs="Times New Roman"/>
                <w:sz w:val="24"/>
                <w:szCs w:val="24"/>
              </w:rPr>
              <w:t>30% изношенность</w:t>
            </w:r>
          </w:p>
        </w:tc>
      </w:tr>
    </w:tbl>
    <w:p w:rsidR="005B6BB4" w:rsidRPr="005B6BB4" w:rsidRDefault="005B6BB4" w:rsidP="005B6BB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5B6BB4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Согласно региональным нормативам градостроительного проектирования Тверской области рекомендуемая обеспеченность дошкольными учреждениями в сельских поселениях составляет 52-61 мест на 1000 жителей. В МО Пеньковское сельское поселение данная норма не соблюдается (в 2014 году – 21 место на 1000 жителей), требуется увеличение числа мест в детских дошкольных учреждениях.</w:t>
      </w:r>
    </w:p>
    <w:p w:rsidR="00B75638" w:rsidRPr="00302F7C" w:rsidRDefault="00F17615" w:rsidP="00433DC0">
      <w:pPr>
        <w:pStyle w:val="4"/>
        <w:rPr>
          <w:szCs w:val="24"/>
        </w:rPr>
      </w:pPr>
      <w:r w:rsidRPr="00302F7C">
        <w:rPr>
          <w:szCs w:val="24"/>
        </w:rPr>
        <w:t>3.</w:t>
      </w:r>
      <w:r w:rsidR="00205810" w:rsidRPr="00302F7C">
        <w:rPr>
          <w:szCs w:val="24"/>
        </w:rPr>
        <w:t>2</w:t>
      </w:r>
      <w:r w:rsidRPr="00302F7C">
        <w:rPr>
          <w:szCs w:val="24"/>
        </w:rPr>
        <w:t xml:space="preserve">.1.2 </w:t>
      </w:r>
      <w:r w:rsidR="00B75638" w:rsidRPr="00302F7C">
        <w:rPr>
          <w:szCs w:val="24"/>
        </w:rPr>
        <w:t>Общеобразовательные школы</w:t>
      </w:r>
      <w:bookmarkEnd w:id="111"/>
      <w:bookmarkEnd w:id="112"/>
    </w:p>
    <w:p w:rsidR="005B6BB4" w:rsidRPr="00302F7C" w:rsidRDefault="005B6BB4" w:rsidP="005B6BB4">
      <w:pPr>
        <w:pStyle w:val="aff0"/>
        <w:rPr>
          <w:lang w:val="ru-RU"/>
        </w:rPr>
      </w:pPr>
      <w:bookmarkStart w:id="113" w:name="_Toc312530928"/>
      <w:bookmarkStart w:id="114" w:name="_Toc370201534"/>
      <w:bookmarkStart w:id="115" w:name="_Toc373158619"/>
      <w:bookmarkStart w:id="116" w:name="_Toc374105051"/>
      <w:bookmarkStart w:id="117" w:name="_Toc244407707"/>
      <w:bookmarkStart w:id="118" w:name="_Toc244410168"/>
      <w:bookmarkStart w:id="119" w:name="_Toc244411166"/>
      <w:bookmarkStart w:id="120" w:name="_Toc270941755"/>
      <w:bookmarkStart w:id="121" w:name="_Toc312357152"/>
      <w:r w:rsidRPr="00302F7C">
        <w:rPr>
          <w:lang w:val="ru-RU"/>
        </w:rPr>
        <w:t>В пределах МО Пеньковское сельское поселение общеобразовательных школ нет.</w:t>
      </w:r>
    </w:p>
    <w:p w:rsidR="00B75638" w:rsidRPr="00302F7C" w:rsidRDefault="00F17615" w:rsidP="00433DC0">
      <w:pPr>
        <w:pStyle w:val="3"/>
        <w:rPr>
          <w:rFonts w:cs="Times New Roman"/>
          <w:bCs w:val="0"/>
          <w:szCs w:val="24"/>
        </w:rPr>
      </w:pPr>
      <w:bookmarkStart w:id="122" w:name="_Toc507088277"/>
      <w:bookmarkEnd w:id="113"/>
      <w:bookmarkEnd w:id="114"/>
      <w:bookmarkEnd w:id="115"/>
      <w:bookmarkEnd w:id="116"/>
      <w:r w:rsidRPr="00302F7C">
        <w:rPr>
          <w:rFonts w:cs="Times New Roman"/>
          <w:bCs w:val="0"/>
          <w:szCs w:val="24"/>
        </w:rPr>
        <w:t>3.</w:t>
      </w:r>
      <w:r w:rsidR="00205810" w:rsidRPr="00302F7C">
        <w:rPr>
          <w:rFonts w:cs="Times New Roman"/>
          <w:bCs w:val="0"/>
          <w:szCs w:val="24"/>
        </w:rPr>
        <w:t>2</w:t>
      </w:r>
      <w:r w:rsidRPr="00302F7C">
        <w:rPr>
          <w:rFonts w:cs="Times New Roman"/>
          <w:bCs w:val="0"/>
          <w:szCs w:val="24"/>
        </w:rPr>
        <w:t xml:space="preserve">.2 </w:t>
      </w:r>
      <w:r w:rsidR="00B75638" w:rsidRPr="00302F7C">
        <w:rPr>
          <w:rFonts w:cs="Times New Roman"/>
          <w:bCs w:val="0"/>
          <w:szCs w:val="24"/>
        </w:rPr>
        <w:t>Учреждения здравоохранения</w:t>
      </w:r>
      <w:bookmarkEnd w:id="117"/>
      <w:bookmarkEnd w:id="118"/>
      <w:bookmarkEnd w:id="119"/>
      <w:bookmarkEnd w:id="120"/>
      <w:bookmarkEnd w:id="121"/>
      <w:bookmarkEnd w:id="122"/>
    </w:p>
    <w:p w:rsidR="008428DA" w:rsidRPr="00302F7C" w:rsidRDefault="008428DA" w:rsidP="008428D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Cs/>
          <w:sz w:val="24"/>
          <w:szCs w:val="24"/>
          <w:lang w:eastAsia="ar-SA" w:bidi="en-US"/>
        </w:rPr>
      </w:pPr>
      <w:bookmarkStart w:id="123" w:name="_Toc429557541"/>
      <w:bookmarkStart w:id="124" w:name="_Toc244407708"/>
      <w:bookmarkStart w:id="125" w:name="_Toc244410169"/>
      <w:bookmarkStart w:id="126" w:name="_Toc244411170"/>
      <w:bookmarkStart w:id="127" w:name="_Toc270941759"/>
      <w:bookmarkStart w:id="128" w:name="_Toc312357153"/>
      <w:r w:rsidRPr="00302F7C">
        <w:rPr>
          <w:rFonts w:ascii="Times New Roman" w:eastAsia="Lucida Sans Unicode" w:hAnsi="Times New Roman" w:cs="Times New Roman"/>
          <w:iCs/>
          <w:sz w:val="24"/>
          <w:szCs w:val="24"/>
          <w:lang w:eastAsia="ar-SA" w:bidi="en-US"/>
        </w:rPr>
        <w:t>В пределах МО Пеньковское сельское поселение, находятся одно учареждения ФАПа в д. Городок и отделение Врача Общей Практики в пос. Новое Ободово.</w:t>
      </w:r>
    </w:p>
    <w:p w:rsidR="008428DA" w:rsidRPr="008428DA" w:rsidRDefault="008428DA" w:rsidP="008428DA">
      <w:pPr>
        <w:spacing w:before="120"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  <w:r w:rsidRPr="00302F7C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 xml:space="preserve">Таблица </w:t>
      </w:r>
      <w:r w:rsidR="001865E2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>3</w:t>
      </w:r>
      <w:r w:rsidRPr="00302F7C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>.</w:t>
      </w:r>
      <w:r w:rsidR="001865E2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>2</w:t>
      </w:r>
    </w:p>
    <w:p w:rsidR="008428DA" w:rsidRPr="008428DA" w:rsidRDefault="008428DA" w:rsidP="008428D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  <w:r w:rsidRPr="008428DA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>Характеристика учреждений здравоохранения МО Пеньковское сельское поселение</w:t>
      </w:r>
    </w:p>
    <w:tbl>
      <w:tblPr>
        <w:tblW w:w="9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418"/>
        <w:gridCol w:w="1984"/>
        <w:gridCol w:w="1951"/>
      </w:tblGrid>
      <w:tr w:rsidR="008428DA" w:rsidRPr="008428DA" w:rsidTr="003D508F">
        <w:trPr>
          <w:trHeight w:val="374"/>
        </w:trPr>
        <w:tc>
          <w:tcPr>
            <w:tcW w:w="1668" w:type="dxa"/>
            <w:shd w:val="clear" w:color="auto" w:fill="D9D9D9" w:themeFill="background1" w:themeFillShade="D9"/>
            <w:hideMark/>
          </w:tcPr>
          <w:p w:rsidR="008428DA" w:rsidRPr="008428DA" w:rsidRDefault="008428DA" w:rsidP="00842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8428D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Название учреждения</w:t>
            </w:r>
          </w:p>
        </w:tc>
        <w:tc>
          <w:tcPr>
            <w:tcW w:w="2551" w:type="dxa"/>
            <w:shd w:val="clear" w:color="auto" w:fill="D9D9D9" w:themeFill="background1" w:themeFillShade="D9"/>
            <w:hideMark/>
          </w:tcPr>
          <w:p w:rsidR="008428DA" w:rsidRPr="008428DA" w:rsidRDefault="008428DA" w:rsidP="00842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8428D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Адрес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428DA" w:rsidRPr="008428DA" w:rsidRDefault="008428DA" w:rsidP="00842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8428D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Год постройки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428DA" w:rsidRPr="008428DA" w:rsidRDefault="008428DA" w:rsidP="00842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8428D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Фактическая вместимость</w:t>
            </w:r>
          </w:p>
        </w:tc>
        <w:tc>
          <w:tcPr>
            <w:tcW w:w="1951" w:type="dxa"/>
            <w:shd w:val="clear" w:color="auto" w:fill="D9D9D9" w:themeFill="background1" w:themeFillShade="D9"/>
            <w:hideMark/>
          </w:tcPr>
          <w:p w:rsidR="008428DA" w:rsidRPr="008428DA" w:rsidRDefault="008428DA" w:rsidP="00842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8428D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Состояние</w:t>
            </w:r>
          </w:p>
        </w:tc>
      </w:tr>
      <w:tr w:rsidR="008428DA" w:rsidRPr="008428DA" w:rsidTr="003D508F">
        <w:trPr>
          <w:trHeight w:val="419"/>
        </w:trPr>
        <w:tc>
          <w:tcPr>
            <w:tcW w:w="1668" w:type="dxa"/>
            <w:shd w:val="clear" w:color="auto" w:fill="F2F2F2" w:themeFill="background1" w:themeFillShade="F2"/>
          </w:tcPr>
          <w:p w:rsidR="008428DA" w:rsidRPr="008428DA" w:rsidRDefault="008428DA" w:rsidP="00842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8428D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ФАП</w:t>
            </w:r>
          </w:p>
        </w:tc>
        <w:tc>
          <w:tcPr>
            <w:tcW w:w="2551" w:type="dxa"/>
            <w:shd w:val="clear" w:color="auto" w:fill="FFFFFF" w:themeFill="background1"/>
          </w:tcPr>
          <w:p w:rsidR="008428DA" w:rsidRPr="008428DA" w:rsidRDefault="008428DA" w:rsidP="00842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428D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д. Городок, ул. Центральная д. 27</w:t>
            </w:r>
          </w:p>
        </w:tc>
        <w:tc>
          <w:tcPr>
            <w:tcW w:w="1418" w:type="dxa"/>
            <w:shd w:val="clear" w:color="auto" w:fill="FFFFFF" w:themeFill="background1"/>
          </w:tcPr>
          <w:p w:rsidR="008428DA" w:rsidRPr="008428DA" w:rsidRDefault="008428DA" w:rsidP="00842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428D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1983</w:t>
            </w:r>
          </w:p>
        </w:tc>
        <w:tc>
          <w:tcPr>
            <w:tcW w:w="1984" w:type="dxa"/>
            <w:shd w:val="clear" w:color="auto" w:fill="FFFFFF" w:themeFill="background1"/>
          </w:tcPr>
          <w:p w:rsidR="008428DA" w:rsidRPr="008428DA" w:rsidRDefault="008428DA" w:rsidP="00842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428D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371</w:t>
            </w:r>
          </w:p>
        </w:tc>
        <w:tc>
          <w:tcPr>
            <w:tcW w:w="1951" w:type="dxa"/>
            <w:shd w:val="clear" w:color="auto" w:fill="FFFFFF" w:themeFill="background1"/>
          </w:tcPr>
          <w:p w:rsidR="008428DA" w:rsidRPr="008428DA" w:rsidRDefault="008428DA" w:rsidP="00842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428D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Капитальный ремонт 2014</w:t>
            </w:r>
          </w:p>
        </w:tc>
      </w:tr>
      <w:tr w:rsidR="008428DA" w:rsidRPr="008428DA" w:rsidTr="003D508F">
        <w:trPr>
          <w:trHeight w:val="183"/>
        </w:trPr>
        <w:tc>
          <w:tcPr>
            <w:tcW w:w="1668" w:type="dxa"/>
            <w:shd w:val="clear" w:color="auto" w:fill="F2F2F2" w:themeFill="background1" w:themeFillShade="F2"/>
          </w:tcPr>
          <w:p w:rsidR="008428DA" w:rsidRPr="008428DA" w:rsidRDefault="008428DA" w:rsidP="00842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8428D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Врач Общей Практики</w:t>
            </w:r>
          </w:p>
        </w:tc>
        <w:tc>
          <w:tcPr>
            <w:tcW w:w="2551" w:type="dxa"/>
            <w:shd w:val="clear" w:color="auto" w:fill="FFFFFF" w:themeFill="background1"/>
          </w:tcPr>
          <w:p w:rsidR="008428DA" w:rsidRPr="008428DA" w:rsidRDefault="008428DA" w:rsidP="00842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428D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пос. Новое Ободово, ул. Центральная д.8, а</w:t>
            </w:r>
          </w:p>
        </w:tc>
        <w:tc>
          <w:tcPr>
            <w:tcW w:w="1418" w:type="dxa"/>
            <w:shd w:val="clear" w:color="auto" w:fill="FFFFFF" w:themeFill="background1"/>
          </w:tcPr>
          <w:p w:rsidR="008428DA" w:rsidRPr="008428DA" w:rsidRDefault="008428DA" w:rsidP="00842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428D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2014</w:t>
            </w:r>
          </w:p>
        </w:tc>
        <w:tc>
          <w:tcPr>
            <w:tcW w:w="1984" w:type="dxa"/>
            <w:shd w:val="clear" w:color="auto" w:fill="FFFFFF" w:themeFill="background1"/>
          </w:tcPr>
          <w:p w:rsidR="008428DA" w:rsidRPr="008428DA" w:rsidRDefault="008428DA" w:rsidP="00842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428D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375</w:t>
            </w:r>
          </w:p>
        </w:tc>
        <w:tc>
          <w:tcPr>
            <w:tcW w:w="1951" w:type="dxa"/>
            <w:shd w:val="clear" w:color="auto" w:fill="FFFFFF" w:themeFill="background1"/>
          </w:tcPr>
          <w:p w:rsidR="008428DA" w:rsidRPr="008428DA" w:rsidRDefault="008428DA" w:rsidP="00842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8428D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 xml:space="preserve">Ремонтные работы </w:t>
            </w:r>
          </w:p>
        </w:tc>
      </w:tr>
    </w:tbl>
    <w:p w:rsidR="008428DA" w:rsidRPr="008428DA" w:rsidRDefault="008428DA" w:rsidP="008428DA">
      <w:pPr>
        <w:spacing w:before="120"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</w:pPr>
      <w:r w:rsidRPr="008428D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Доступность амбулаторий, ФАП и аптек в сельской местности согласно </w:t>
      </w:r>
      <w:r w:rsidRPr="008428DA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СНиП 2.07.01-89*» </w:t>
      </w:r>
      <w:r w:rsidRPr="008428D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принимается в пределах 30 минут (с использованием транспорта).</w:t>
      </w:r>
    </w:p>
    <w:p w:rsidR="006E5F44" w:rsidRPr="00BE1075" w:rsidRDefault="006E5F44" w:rsidP="006E5F44">
      <w:pPr>
        <w:pStyle w:val="3"/>
        <w:rPr>
          <w:rFonts w:cs="Times New Roman"/>
          <w:bCs w:val="0"/>
          <w:szCs w:val="24"/>
        </w:rPr>
      </w:pPr>
      <w:bookmarkStart w:id="129" w:name="_Toc507088278"/>
      <w:r w:rsidRPr="00F11F9D">
        <w:rPr>
          <w:rFonts w:cs="Times New Roman"/>
          <w:bCs w:val="0"/>
          <w:szCs w:val="24"/>
        </w:rPr>
        <w:t>3.</w:t>
      </w:r>
      <w:r w:rsidR="00205810">
        <w:rPr>
          <w:rFonts w:cs="Times New Roman"/>
          <w:bCs w:val="0"/>
          <w:szCs w:val="24"/>
        </w:rPr>
        <w:t>2</w:t>
      </w:r>
      <w:r w:rsidRPr="00F11F9D">
        <w:rPr>
          <w:rFonts w:cs="Times New Roman"/>
          <w:bCs w:val="0"/>
          <w:szCs w:val="24"/>
        </w:rPr>
        <w:t>.3 Спортивные и физкультурно-оздоровительные учреждения</w:t>
      </w:r>
      <w:bookmarkEnd w:id="123"/>
      <w:bookmarkEnd w:id="129"/>
    </w:p>
    <w:p w:rsidR="006E5F44" w:rsidRDefault="006E5F44" w:rsidP="006E5F44">
      <w:pPr>
        <w:pStyle w:val="aff0"/>
        <w:rPr>
          <w:lang w:val="ru-RU"/>
        </w:rPr>
      </w:pPr>
      <w:r w:rsidRPr="00BE1075">
        <w:rPr>
          <w:lang w:val="ru-RU"/>
        </w:rPr>
        <w:t xml:space="preserve">Основной проблемой на сегодняшний день в сфере физкультуры и спорта является нехватка спортивных сооружений в </w:t>
      </w:r>
      <w:r w:rsidR="00FF2B5D">
        <w:rPr>
          <w:lang w:val="ru-RU"/>
        </w:rPr>
        <w:t xml:space="preserve">МО Пеньковское сельское </w:t>
      </w:r>
      <w:r w:rsidR="008428DA">
        <w:rPr>
          <w:lang w:val="ru-RU"/>
        </w:rPr>
        <w:t>поселение,</w:t>
      </w:r>
      <w:r w:rsidRPr="00BE1075">
        <w:rPr>
          <w:lang w:val="ru-RU"/>
        </w:rPr>
        <w:t xml:space="preserve"> которая тормо</w:t>
      </w:r>
      <w:r w:rsidRPr="00BE1075">
        <w:rPr>
          <w:lang w:val="ru-RU"/>
        </w:rPr>
        <w:lastRenderedPageBreak/>
        <w:t>зит дальнейшее развитие массового спорта и не способствует привлечению большего количества занимающихся физической культурой и спортом.</w:t>
      </w:r>
    </w:p>
    <w:p w:rsidR="002A0E86" w:rsidRPr="008428DA" w:rsidRDefault="008428DA" w:rsidP="008428DA">
      <w:pPr>
        <w:pStyle w:val="aff0"/>
        <w:rPr>
          <w:lang w:val="ru-RU"/>
        </w:rPr>
      </w:pPr>
      <w:r>
        <w:rPr>
          <w:lang w:val="ru-RU"/>
        </w:rPr>
        <w:t xml:space="preserve">Согласно данным администрации на начало 2015 год в МО Пеньковское сельское поселение спортивных и </w:t>
      </w:r>
      <w:r w:rsidRPr="00FE255A">
        <w:rPr>
          <w:lang w:val="ru-RU"/>
        </w:rPr>
        <w:t>физкультурно-оздоровительны</w:t>
      </w:r>
      <w:r>
        <w:rPr>
          <w:lang w:val="ru-RU"/>
        </w:rPr>
        <w:t>х</w:t>
      </w:r>
      <w:r w:rsidRPr="00FE255A">
        <w:rPr>
          <w:lang w:val="ru-RU"/>
        </w:rPr>
        <w:t xml:space="preserve"> </w:t>
      </w:r>
      <w:r>
        <w:rPr>
          <w:lang w:val="ru-RU"/>
        </w:rPr>
        <w:t>сооружений на территории поселения нет.</w:t>
      </w:r>
    </w:p>
    <w:p w:rsidR="00061116" w:rsidRPr="00AC30B5" w:rsidRDefault="00061116" w:rsidP="00AC30B5">
      <w:pPr>
        <w:pStyle w:val="3"/>
        <w:rPr>
          <w:rFonts w:cs="Times New Roman"/>
          <w:bCs w:val="0"/>
          <w:szCs w:val="24"/>
        </w:rPr>
      </w:pPr>
      <w:bookmarkStart w:id="130" w:name="_Toc507088279"/>
      <w:bookmarkStart w:id="131" w:name="_Toc244407710"/>
      <w:bookmarkStart w:id="132" w:name="_Toc244410171"/>
      <w:bookmarkStart w:id="133" w:name="_Toc244411172"/>
      <w:bookmarkStart w:id="134" w:name="_Toc270941761"/>
      <w:bookmarkStart w:id="135" w:name="_Toc312357155"/>
      <w:bookmarkEnd w:id="124"/>
      <w:bookmarkEnd w:id="125"/>
      <w:bookmarkEnd w:id="126"/>
      <w:bookmarkEnd w:id="127"/>
      <w:bookmarkEnd w:id="128"/>
      <w:r w:rsidRPr="00302F7C">
        <w:rPr>
          <w:rFonts w:cs="Times New Roman"/>
          <w:bCs w:val="0"/>
          <w:szCs w:val="24"/>
        </w:rPr>
        <w:t>3.</w:t>
      </w:r>
      <w:r w:rsidR="00205810" w:rsidRPr="00302F7C">
        <w:rPr>
          <w:rFonts w:cs="Times New Roman"/>
          <w:bCs w:val="0"/>
          <w:szCs w:val="24"/>
        </w:rPr>
        <w:t>2</w:t>
      </w:r>
      <w:r w:rsidRPr="00302F7C">
        <w:rPr>
          <w:rFonts w:cs="Times New Roman"/>
          <w:bCs w:val="0"/>
          <w:szCs w:val="24"/>
        </w:rPr>
        <w:t>.</w:t>
      </w:r>
      <w:r w:rsidR="006E5F44" w:rsidRPr="00302F7C">
        <w:rPr>
          <w:rFonts w:cs="Times New Roman"/>
          <w:bCs w:val="0"/>
          <w:szCs w:val="24"/>
        </w:rPr>
        <w:t>4</w:t>
      </w:r>
      <w:r w:rsidRPr="00302F7C">
        <w:rPr>
          <w:rFonts w:cs="Times New Roman"/>
          <w:bCs w:val="0"/>
          <w:szCs w:val="24"/>
        </w:rPr>
        <w:t xml:space="preserve"> Учреждения культуры и искусства</w:t>
      </w:r>
      <w:bookmarkEnd w:id="130"/>
    </w:p>
    <w:p w:rsidR="00061116" w:rsidRDefault="00061116" w:rsidP="00061116">
      <w:pPr>
        <w:pStyle w:val="aff0"/>
        <w:rPr>
          <w:lang w:val="ru-RU"/>
        </w:rPr>
      </w:pPr>
      <w:r w:rsidRPr="00BE1075">
        <w:rPr>
          <w:lang w:val="ru-RU"/>
        </w:rPr>
        <w:t>Необходимым условием культурного развития населения муниципального образования является повышение доступности услуг в сфере культуры и искусства, а также развитие материально-технической базы и технологическое перевооружение учреждений культуры и искусства.</w:t>
      </w:r>
    </w:p>
    <w:p w:rsidR="004F3B0C" w:rsidRPr="004F3B0C" w:rsidRDefault="004F3B0C" w:rsidP="004F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4F3B0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В сфере культуры и искусства в МО Пеньковское сельское поселение функционируют четыре библиотеки и два сельских дома культуры.</w:t>
      </w:r>
    </w:p>
    <w:p w:rsidR="004F3B0C" w:rsidRPr="004F3B0C" w:rsidRDefault="004F3B0C" w:rsidP="004F3B0C">
      <w:pPr>
        <w:spacing w:before="120"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  <w:r w:rsidRPr="00302F7C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 xml:space="preserve">Таблица </w:t>
      </w:r>
      <w:r w:rsidR="001865E2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>3</w:t>
      </w:r>
      <w:r w:rsidRPr="00302F7C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>.</w:t>
      </w:r>
      <w:r w:rsidR="001865E2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>3</w:t>
      </w:r>
    </w:p>
    <w:p w:rsidR="004F3B0C" w:rsidRPr="004F3B0C" w:rsidRDefault="004F3B0C" w:rsidP="004F3B0C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  <w:r w:rsidRPr="004F3B0C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 xml:space="preserve">Характеристика учреждений культуры МО Пеньковское сельское поселение 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2579"/>
        <w:gridCol w:w="1172"/>
        <w:gridCol w:w="1521"/>
        <w:gridCol w:w="2374"/>
      </w:tblGrid>
      <w:tr w:rsidR="004F3B0C" w:rsidRPr="004F3B0C" w:rsidTr="003D508F">
        <w:trPr>
          <w:trHeight w:val="377"/>
        </w:trPr>
        <w:tc>
          <w:tcPr>
            <w:tcW w:w="1924" w:type="dxa"/>
            <w:shd w:val="clear" w:color="auto" w:fill="D9D9D9" w:themeFill="background1" w:themeFillShade="D9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Название учреждения</w:t>
            </w:r>
          </w:p>
        </w:tc>
        <w:tc>
          <w:tcPr>
            <w:tcW w:w="2579" w:type="dxa"/>
            <w:shd w:val="clear" w:color="auto" w:fill="D9D9D9" w:themeFill="background1" w:themeFillShade="D9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Адрес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Год постройки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Фактическая вместимость</w:t>
            </w:r>
          </w:p>
        </w:tc>
        <w:tc>
          <w:tcPr>
            <w:tcW w:w="2374" w:type="dxa"/>
            <w:shd w:val="clear" w:color="auto" w:fill="D9D9D9" w:themeFill="background1" w:themeFillShade="D9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Состояние</w:t>
            </w:r>
          </w:p>
        </w:tc>
      </w:tr>
      <w:tr w:rsidR="004F3B0C" w:rsidRPr="004F3B0C" w:rsidTr="003D508F">
        <w:trPr>
          <w:trHeight w:val="372"/>
        </w:trPr>
        <w:tc>
          <w:tcPr>
            <w:tcW w:w="1924" w:type="dxa"/>
            <w:shd w:val="clear" w:color="auto" w:fill="F2F2F2" w:themeFill="background1" w:themeFillShade="F2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 xml:space="preserve">СДК </w:t>
            </w:r>
          </w:p>
        </w:tc>
        <w:tc>
          <w:tcPr>
            <w:tcW w:w="2579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 xml:space="preserve">д. Городок, ул. Центральная </w:t>
            </w:r>
          </w:p>
        </w:tc>
        <w:tc>
          <w:tcPr>
            <w:tcW w:w="1172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1918</w:t>
            </w:r>
          </w:p>
        </w:tc>
        <w:tc>
          <w:tcPr>
            <w:tcW w:w="1521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200</w:t>
            </w:r>
          </w:p>
        </w:tc>
        <w:tc>
          <w:tcPr>
            <w:tcW w:w="2374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32% изношенности</w:t>
            </w:r>
          </w:p>
        </w:tc>
      </w:tr>
      <w:tr w:rsidR="004F3B0C" w:rsidRPr="004F3B0C" w:rsidTr="003D508F">
        <w:trPr>
          <w:trHeight w:val="377"/>
        </w:trPr>
        <w:tc>
          <w:tcPr>
            <w:tcW w:w="1924" w:type="dxa"/>
            <w:shd w:val="clear" w:color="auto" w:fill="F2F2F2" w:themeFill="background1" w:themeFillShade="F2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СДК</w:t>
            </w:r>
          </w:p>
        </w:tc>
        <w:tc>
          <w:tcPr>
            <w:tcW w:w="2579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пос. Новое Ободово, ул. Лесная д. 9, а</w:t>
            </w:r>
          </w:p>
        </w:tc>
        <w:tc>
          <w:tcPr>
            <w:tcW w:w="1172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1986</w:t>
            </w:r>
          </w:p>
        </w:tc>
        <w:tc>
          <w:tcPr>
            <w:tcW w:w="1521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150</w:t>
            </w:r>
          </w:p>
        </w:tc>
        <w:tc>
          <w:tcPr>
            <w:tcW w:w="2374" w:type="dxa"/>
            <w:shd w:val="clear" w:color="auto" w:fill="auto"/>
          </w:tcPr>
          <w:p w:rsidR="004F3B0C" w:rsidRPr="004F3B0C" w:rsidRDefault="004F3B0C" w:rsidP="004F3B0C">
            <w:pPr>
              <w:tabs>
                <w:tab w:val="left" w:pos="78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52% изношенности</w:t>
            </w:r>
          </w:p>
        </w:tc>
      </w:tr>
      <w:tr w:rsidR="004F3B0C" w:rsidRPr="004F3B0C" w:rsidTr="003D508F">
        <w:trPr>
          <w:trHeight w:val="65"/>
        </w:trPr>
        <w:tc>
          <w:tcPr>
            <w:tcW w:w="5675" w:type="dxa"/>
            <w:gridSpan w:val="3"/>
            <w:shd w:val="clear" w:color="auto" w:fill="D9D9D9" w:themeFill="background1" w:themeFillShade="D9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Итого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350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-</w:t>
            </w:r>
          </w:p>
        </w:tc>
      </w:tr>
      <w:tr w:rsidR="004F3B0C" w:rsidRPr="004F3B0C" w:rsidTr="003D508F">
        <w:trPr>
          <w:trHeight w:val="198"/>
        </w:trPr>
        <w:tc>
          <w:tcPr>
            <w:tcW w:w="1924" w:type="dxa"/>
            <w:shd w:val="clear" w:color="auto" w:fill="F2F2F2" w:themeFill="background1" w:themeFillShade="F2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 xml:space="preserve">Библиотека </w:t>
            </w:r>
          </w:p>
        </w:tc>
        <w:tc>
          <w:tcPr>
            <w:tcW w:w="2579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д. Городок, д. 28</w:t>
            </w:r>
          </w:p>
        </w:tc>
        <w:tc>
          <w:tcPr>
            <w:tcW w:w="1172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1980</w:t>
            </w:r>
          </w:p>
        </w:tc>
        <w:tc>
          <w:tcPr>
            <w:tcW w:w="1521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2374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26% изношенности</w:t>
            </w:r>
          </w:p>
        </w:tc>
      </w:tr>
      <w:tr w:rsidR="004F3B0C" w:rsidRPr="004F3B0C" w:rsidTr="003D508F">
        <w:trPr>
          <w:trHeight w:val="377"/>
        </w:trPr>
        <w:tc>
          <w:tcPr>
            <w:tcW w:w="1924" w:type="dxa"/>
            <w:shd w:val="clear" w:color="auto" w:fill="F2F2F2" w:themeFill="background1" w:themeFillShade="F2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 xml:space="preserve">Библиотека </w:t>
            </w:r>
          </w:p>
        </w:tc>
        <w:tc>
          <w:tcPr>
            <w:tcW w:w="2579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пос. Новое ободово, ул. Лесная д. 9, а</w:t>
            </w:r>
          </w:p>
        </w:tc>
        <w:tc>
          <w:tcPr>
            <w:tcW w:w="1172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1965</w:t>
            </w:r>
          </w:p>
        </w:tc>
        <w:tc>
          <w:tcPr>
            <w:tcW w:w="1521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374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19% изношенности</w:t>
            </w:r>
          </w:p>
        </w:tc>
      </w:tr>
      <w:tr w:rsidR="004F3B0C" w:rsidRPr="004F3B0C" w:rsidTr="003D508F">
        <w:trPr>
          <w:trHeight w:val="153"/>
        </w:trPr>
        <w:tc>
          <w:tcPr>
            <w:tcW w:w="1924" w:type="dxa"/>
            <w:shd w:val="clear" w:color="auto" w:fill="F2F2F2" w:themeFill="background1" w:themeFillShade="F2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Библиотека</w:t>
            </w:r>
          </w:p>
        </w:tc>
        <w:tc>
          <w:tcPr>
            <w:tcW w:w="2579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с. Селище</w:t>
            </w:r>
          </w:p>
        </w:tc>
        <w:tc>
          <w:tcPr>
            <w:tcW w:w="1172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1912</w:t>
            </w:r>
          </w:p>
        </w:tc>
        <w:tc>
          <w:tcPr>
            <w:tcW w:w="1521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2374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42% изношенности</w:t>
            </w:r>
          </w:p>
        </w:tc>
      </w:tr>
      <w:tr w:rsidR="004F3B0C" w:rsidRPr="004F3B0C" w:rsidTr="003D508F">
        <w:trPr>
          <w:trHeight w:val="377"/>
        </w:trPr>
        <w:tc>
          <w:tcPr>
            <w:tcW w:w="1924" w:type="dxa"/>
            <w:shd w:val="clear" w:color="auto" w:fill="F2F2F2" w:themeFill="background1" w:themeFillShade="F2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Библиотека</w:t>
            </w:r>
          </w:p>
        </w:tc>
        <w:tc>
          <w:tcPr>
            <w:tcW w:w="2579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 xml:space="preserve">д. Пеньково, ул. Полевая, д 3, кв. 2 </w:t>
            </w:r>
          </w:p>
        </w:tc>
        <w:tc>
          <w:tcPr>
            <w:tcW w:w="1172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 xml:space="preserve">1977 </w:t>
            </w:r>
          </w:p>
        </w:tc>
        <w:tc>
          <w:tcPr>
            <w:tcW w:w="1521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2374" w:type="dxa"/>
            <w:shd w:val="clear" w:color="auto" w:fill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44% изношенности</w:t>
            </w:r>
          </w:p>
        </w:tc>
      </w:tr>
      <w:tr w:rsidR="004F3B0C" w:rsidRPr="004F3B0C" w:rsidTr="003D508F">
        <w:trPr>
          <w:trHeight w:val="110"/>
        </w:trPr>
        <w:tc>
          <w:tcPr>
            <w:tcW w:w="5675" w:type="dxa"/>
            <w:gridSpan w:val="3"/>
            <w:shd w:val="clear" w:color="auto" w:fill="D9D9D9" w:themeFill="background1" w:themeFillShade="D9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Итого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70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4F3B0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  <w:t>-</w:t>
            </w:r>
          </w:p>
        </w:tc>
      </w:tr>
    </w:tbl>
    <w:p w:rsidR="00B75638" w:rsidRPr="00BE1075" w:rsidRDefault="00A5771D" w:rsidP="00433DC0">
      <w:pPr>
        <w:pStyle w:val="20"/>
        <w:rPr>
          <w:rFonts w:cs="Times New Roman"/>
          <w:sz w:val="24"/>
          <w:szCs w:val="24"/>
        </w:rPr>
      </w:pPr>
      <w:bookmarkStart w:id="136" w:name="_Toc507088280"/>
      <w:r w:rsidRPr="00302F7C">
        <w:rPr>
          <w:rFonts w:cs="Times New Roman"/>
          <w:sz w:val="24"/>
          <w:szCs w:val="24"/>
        </w:rPr>
        <w:t>3.</w:t>
      </w:r>
      <w:r w:rsidR="00205810" w:rsidRPr="00302F7C">
        <w:rPr>
          <w:rFonts w:cs="Times New Roman"/>
          <w:sz w:val="24"/>
          <w:szCs w:val="24"/>
        </w:rPr>
        <w:t>3</w:t>
      </w:r>
      <w:r w:rsidRPr="00302F7C">
        <w:rPr>
          <w:rFonts w:cs="Times New Roman"/>
          <w:sz w:val="24"/>
          <w:szCs w:val="24"/>
        </w:rPr>
        <w:t xml:space="preserve"> </w:t>
      </w:r>
      <w:r w:rsidR="00B97A8C" w:rsidRPr="00302F7C">
        <w:rPr>
          <w:rFonts w:cs="Times New Roman"/>
          <w:sz w:val="24"/>
          <w:szCs w:val="24"/>
        </w:rPr>
        <w:t>Развитие коммерческого</w:t>
      </w:r>
      <w:r w:rsidR="007160B4" w:rsidRPr="00302F7C">
        <w:rPr>
          <w:rFonts w:cs="Times New Roman"/>
          <w:sz w:val="24"/>
          <w:szCs w:val="24"/>
        </w:rPr>
        <w:t xml:space="preserve"> </w:t>
      </w:r>
      <w:r w:rsidR="00B75638" w:rsidRPr="00302F7C">
        <w:rPr>
          <w:rFonts w:cs="Times New Roman"/>
          <w:sz w:val="24"/>
          <w:szCs w:val="24"/>
        </w:rPr>
        <w:t>сектора системы обслуживания населения</w:t>
      </w:r>
      <w:bookmarkEnd w:id="131"/>
      <w:bookmarkEnd w:id="132"/>
      <w:bookmarkEnd w:id="133"/>
      <w:bookmarkEnd w:id="134"/>
      <w:bookmarkEnd w:id="135"/>
      <w:bookmarkEnd w:id="136"/>
    </w:p>
    <w:p w:rsidR="004F3B0C" w:rsidRPr="00D61D88" w:rsidRDefault="004F3B0C" w:rsidP="004F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 w:bidi="en-US"/>
        </w:rPr>
      </w:pPr>
      <w:r w:rsidRPr="004F3B0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На территории МО Пеньковск</w:t>
      </w:r>
      <w:r w:rsidR="00522C2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ое сельское поселение находятся </w:t>
      </w:r>
      <w:r w:rsidRPr="004F3B0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предприяти</w:t>
      </w:r>
      <w:r w:rsidR="00522C2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я</w:t>
      </w:r>
      <w:r w:rsidRPr="004F3B0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</w:t>
      </w:r>
      <w:r w:rsidR="004C4FC2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розничной </w:t>
      </w:r>
      <w:r w:rsidRPr="004F3B0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торговли</w:t>
      </w:r>
      <w:r w:rsidR="00C9164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в следующих населенных пунктах</w:t>
      </w:r>
      <w:r w:rsidR="001E7F0C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: </w:t>
      </w:r>
      <w:r w:rsidR="00522C26" w:rsidRPr="00522C2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пос. Новое Ободово, с. Селище-Хвошня, д. Городок, д. Спирово</w:t>
      </w:r>
      <w:r w:rsidR="00522C2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.</w:t>
      </w:r>
    </w:p>
    <w:p w:rsidR="004F3B0C" w:rsidRPr="004F3B0C" w:rsidRDefault="004F3B0C" w:rsidP="004F3B0C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  <w:r w:rsidRPr="00302F7C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 xml:space="preserve">Таблица </w:t>
      </w:r>
      <w:r w:rsidR="001865E2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>3</w:t>
      </w:r>
      <w:r w:rsidRPr="00302F7C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>.</w:t>
      </w:r>
      <w:r w:rsidR="001865E2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>4</w:t>
      </w:r>
    </w:p>
    <w:p w:rsidR="004F3B0C" w:rsidRPr="004F3B0C" w:rsidRDefault="004F3B0C" w:rsidP="004F3B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  <w:r w:rsidRPr="004F3B0C"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  <w:t>Характеристика предприятий торговли, расположенных на территории МО Пеньковское сельское поселение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95"/>
        <w:gridCol w:w="1844"/>
        <w:gridCol w:w="2740"/>
        <w:gridCol w:w="1816"/>
        <w:gridCol w:w="1675"/>
      </w:tblGrid>
      <w:tr w:rsidR="004F3B0C" w:rsidRPr="004F3B0C" w:rsidTr="003D508F">
        <w:trPr>
          <w:trHeight w:val="50"/>
          <w:tblHeader/>
        </w:trPr>
        <w:tc>
          <w:tcPr>
            <w:tcW w:w="0" w:type="auto"/>
            <w:shd w:val="clear" w:color="auto" w:fill="D9D9D9" w:themeFill="background1" w:themeFillShade="D9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 xml:space="preserve">Название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Адрес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Профиль предприятия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Количество работников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Площадь помещения</w:t>
            </w:r>
          </w:p>
        </w:tc>
      </w:tr>
      <w:tr w:rsidR="004F3B0C" w:rsidRPr="004F3B0C" w:rsidTr="004F3B0C">
        <w:trPr>
          <w:trHeight w:val="503"/>
        </w:trPr>
        <w:tc>
          <w:tcPr>
            <w:tcW w:w="0" w:type="auto"/>
            <w:shd w:val="clear" w:color="auto" w:fill="F2F2F2" w:themeFill="background1" w:themeFillShade="F2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Магазин №6 РАЙПО</w:t>
            </w:r>
          </w:p>
        </w:tc>
        <w:tc>
          <w:tcPr>
            <w:tcW w:w="0" w:type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4F3B0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пос. Новое Ободово, ул. Северная д. 8</w:t>
            </w:r>
          </w:p>
        </w:tc>
        <w:tc>
          <w:tcPr>
            <w:tcW w:w="0" w:type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4F3B0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Продовольственный, хозяйственный</w:t>
            </w:r>
          </w:p>
        </w:tc>
        <w:tc>
          <w:tcPr>
            <w:tcW w:w="0" w:type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4F3B0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</w:t>
            </w:r>
          </w:p>
        </w:tc>
        <w:tc>
          <w:tcPr>
            <w:tcW w:w="0" w:type="auto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4F3B0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-</w:t>
            </w:r>
          </w:p>
        </w:tc>
      </w:tr>
      <w:tr w:rsidR="004F3B0C" w:rsidRPr="004F3B0C" w:rsidTr="003D508F">
        <w:trPr>
          <w:trHeight w:val="196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Всего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3B0C" w:rsidRPr="004F3B0C" w:rsidRDefault="00C91646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-</w:t>
            </w:r>
          </w:p>
        </w:tc>
      </w:tr>
    </w:tbl>
    <w:p w:rsidR="00644001" w:rsidRPr="002A0E86" w:rsidRDefault="00B75638" w:rsidP="004F3B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2A0E8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lastRenderedPageBreak/>
        <w:t xml:space="preserve">В размещении объектов торговли, бытового обслуживания и общественного питания, проектные решения генерального плана исходят из того, что функционирование подобных объектов сегодня полностью находится в сфере частного предпринимательства, </w:t>
      </w:r>
      <w:r w:rsidR="004F3B0C" w:rsidRPr="002A0E8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а, следовательно</w:t>
      </w:r>
      <w:r w:rsidRPr="002A0E8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, потребность в них определит рынок, который и будет поддерживать равновесие в их численности. </w:t>
      </w:r>
    </w:p>
    <w:p w:rsidR="00B267D2" w:rsidRDefault="00C91646" w:rsidP="00433DC0">
      <w:pPr>
        <w:pStyle w:val="aff0"/>
        <w:rPr>
          <w:lang w:val="ru-RU"/>
        </w:rPr>
      </w:pPr>
      <w:r>
        <w:rPr>
          <w:lang w:val="ru-RU"/>
        </w:rPr>
        <w:t xml:space="preserve">Органы </w:t>
      </w:r>
      <w:r w:rsidR="00B75638" w:rsidRPr="00BE1075">
        <w:rPr>
          <w:lang w:val="ru-RU"/>
        </w:rPr>
        <w:t xml:space="preserve"> власти </w:t>
      </w:r>
      <w:r>
        <w:rPr>
          <w:lang w:val="ru-RU"/>
        </w:rPr>
        <w:t>способствуют</w:t>
      </w:r>
      <w:r w:rsidR="00B75638" w:rsidRPr="00BE1075">
        <w:rPr>
          <w:lang w:val="ru-RU"/>
        </w:rPr>
        <w:t xml:space="preserve"> отведени</w:t>
      </w:r>
      <w:r>
        <w:rPr>
          <w:lang w:val="ru-RU"/>
        </w:rPr>
        <w:t>ю</w:t>
      </w:r>
      <w:r w:rsidR="00B75638" w:rsidRPr="00BE1075">
        <w:rPr>
          <w:lang w:val="ru-RU"/>
        </w:rPr>
        <w:t xml:space="preserve">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уровня.</w:t>
      </w:r>
    </w:p>
    <w:p w:rsidR="00ED57A7" w:rsidRDefault="00B75638" w:rsidP="00ED57A7">
      <w:pPr>
        <w:pStyle w:val="aff0"/>
        <w:rPr>
          <w:lang w:val="ru-RU"/>
        </w:rPr>
      </w:pPr>
      <w:r w:rsidRPr="00BE1075">
        <w:rPr>
          <w:lang w:val="ru-RU"/>
        </w:rPr>
        <w:t>Ввиду этого</w:t>
      </w:r>
      <w:r w:rsidR="005B11BD">
        <w:rPr>
          <w:lang w:val="ru-RU"/>
        </w:rPr>
        <w:t xml:space="preserve"> </w:t>
      </w:r>
      <w:r w:rsidR="00ED57A7">
        <w:rPr>
          <w:lang w:val="ru-RU"/>
        </w:rPr>
        <w:t xml:space="preserve">проектом не предусмотрено размещение в поселении новых предприятий коммерческого сектора обслуживания, оно будет осуществляться в </w:t>
      </w:r>
      <w:r w:rsidR="00ED57A7" w:rsidRPr="00BD31D1">
        <w:rPr>
          <w:lang w:val="ru-RU"/>
        </w:rPr>
        <w:t>соответствии с требованиями рынка</w:t>
      </w:r>
      <w:r w:rsidR="00ED57A7">
        <w:rPr>
          <w:lang w:val="ru-RU"/>
        </w:rPr>
        <w:t xml:space="preserve"> – </w:t>
      </w:r>
      <w:r w:rsidR="00ED57A7" w:rsidRPr="00BD31D1">
        <w:rPr>
          <w:lang w:val="ru-RU"/>
        </w:rPr>
        <w:t>обеспечения соответствующего предложения на имеющийся в поселении спрос.</w:t>
      </w:r>
    </w:p>
    <w:p w:rsidR="00B75638" w:rsidRPr="00BE1075" w:rsidRDefault="006A28C4" w:rsidP="00433DC0">
      <w:pPr>
        <w:pStyle w:val="20"/>
        <w:rPr>
          <w:rFonts w:cs="Times New Roman"/>
          <w:sz w:val="24"/>
          <w:szCs w:val="24"/>
        </w:rPr>
      </w:pPr>
      <w:bookmarkStart w:id="137" w:name="_Toc244407711"/>
      <w:bookmarkStart w:id="138" w:name="_Toc244410172"/>
      <w:bookmarkStart w:id="139" w:name="_Toc244411173"/>
      <w:bookmarkStart w:id="140" w:name="_Toc270941763"/>
      <w:bookmarkStart w:id="141" w:name="_Toc312357157"/>
      <w:bookmarkStart w:id="142" w:name="_Toc507088281"/>
      <w:r>
        <w:rPr>
          <w:rFonts w:cs="Times New Roman"/>
          <w:sz w:val="24"/>
          <w:szCs w:val="24"/>
        </w:rPr>
        <w:t>3.</w:t>
      </w:r>
      <w:r w:rsidR="00205810">
        <w:rPr>
          <w:rFonts w:cs="Times New Roman"/>
          <w:sz w:val="24"/>
          <w:szCs w:val="24"/>
        </w:rPr>
        <w:t>4</w:t>
      </w:r>
      <w:r w:rsidR="00B75638" w:rsidRPr="00BE1075">
        <w:rPr>
          <w:rFonts w:cs="Times New Roman"/>
          <w:sz w:val="24"/>
          <w:szCs w:val="24"/>
        </w:rPr>
        <w:t xml:space="preserve"> Развитие транспортного комплекса</w:t>
      </w:r>
      <w:bookmarkEnd w:id="137"/>
      <w:bookmarkEnd w:id="138"/>
      <w:bookmarkEnd w:id="139"/>
      <w:bookmarkEnd w:id="140"/>
      <w:bookmarkEnd w:id="141"/>
      <w:bookmarkEnd w:id="142"/>
    </w:p>
    <w:p w:rsidR="00B75638" w:rsidRPr="00BE1075" w:rsidRDefault="006A28C4" w:rsidP="00433DC0">
      <w:pPr>
        <w:pStyle w:val="3"/>
        <w:rPr>
          <w:rFonts w:cs="Times New Roman"/>
          <w:bCs w:val="0"/>
          <w:szCs w:val="24"/>
        </w:rPr>
      </w:pPr>
      <w:bookmarkStart w:id="143" w:name="_Toc244311455"/>
      <w:bookmarkStart w:id="144" w:name="_Toc244410173"/>
      <w:bookmarkStart w:id="145" w:name="_Toc244411174"/>
      <w:bookmarkStart w:id="146" w:name="_Toc270941764"/>
      <w:bookmarkStart w:id="147" w:name="_Toc312357158"/>
      <w:bookmarkStart w:id="148" w:name="_Toc507088282"/>
      <w:r>
        <w:rPr>
          <w:rFonts w:cs="Times New Roman"/>
          <w:bCs w:val="0"/>
          <w:szCs w:val="24"/>
        </w:rPr>
        <w:t>3.</w:t>
      </w:r>
      <w:r w:rsidR="00205810">
        <w:rPr>
          <w:rFonts w:cs="Times New Roman"/>
          <w:bCs w:val="0"/>
          <w:szCs w:val="24"/>
        </w:rPr>
        <w:t>4</w:t>
      </w:r>
      <w:r w:rsidR="00B75638" w:rsidRPr="00BE1075">
        <w:rPr>
          <w:rFonts w:cs="Times New Roman"/>
          <w:bCs w:val="0"/>
          <w:szCs w:val="24"/>
        </w:rPr>
        <w:t>.1 Приоритеты развития транспортного комплекса</w:t>
      </w:r>
      <w:bookmarkEnd w:id="143"/>
      <w:bookmarkEnd w:id="144"/>
      <w:bookmarkEnd w:id="145"/>
      <w:bookmarkEnd w:id="146"/>
      <w:bookmarkEnd w:id="147"/>
      <w:bookmarkEnd w:id="148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Основными приоритетами развития транспортного комплекса </w:t>
      </w:r>
      <w:r w:rsidR="0067040C">
        <w:rPr>
          <w:lang w:val="ru-RU"/>
        </w:rPr>
        <w:t>сельского</w:t>
      </w:r>
      <w:r w:rsidR="00610D68">
        <w:rPr>
          <w:lang w:val="ru-RU"/>
        </w:rPr>
        <w:t xml:space="preserve"> поселения</w:t>
      </w:r>
      <w:r w:rsidRPr="00BE1075">
        <w:rPr>
          <w:lang w:val="ru-RU"/>
        </w:rPr>
        <w:t xml:space="preserve"> должны стать: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планомерное увеличение протяженности автодорог с твердым покрытием;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разработка научно обоснованной детальной программы развития транспортного комплекса поселения;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 xml:space="preserve">упорядочение улично-дорожной сети в </w:t>
      </w:r>
      <w:r w:rsidR="00E86806">
        <w:rPr>
          <w:lang w:val="ru-RU"/>
        </w:rPr>
        <w:t>сельском</w:t>
      </w:r>
      <w:r w:rsidR="00C93075">
        <w:rPr>
          <w:lang w:val="ru-RU"/>
        </w:rPr>
        <w:t xml:space="preserve"> поселении</w:t>
      </w:r>
      <w:r w:rsidRPr="00BE1075">
        <w:rPr>
          <w:lang w:val="ru-RU"/>
        </w:rPr>
        <w:t>, решаемое в комплексе с архитектурно-планировочными мероприятиями;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создание инфраструктуры внутреннего автобусного трансп</w:t>
      </w:r>
      <w:r w:rsidR="00D114E2" w:rsidRPr="00BE1075">
        <w:rPr>
          <w:lang w:val="ru-RU"/>
        </w:rPr>
        <w:t>орта</w:t>
      </w:r>
      <w:r w:rsidRPr="00BE1075">
        <w:rPr>
          <w:lang w:val="ru-RU"/>
        </w:rPr>
        <w:t>.</w:t>
      </w:r>
    </w:p>
    <w:p w:rsidR="00B75638" w:rsidRPr="00BE1075" w:rsidRDefault="006A28C4" w:rsidP="00433DC0">
      <w:pPr>
        <w:pStyle w:val="3"/>
        <w:rPr>
          <w:rFonts w:cs="Times New Roman"/>
          <w:bCs w:val="0"/>
          <w:szCs w:val="24"/>
        </w:rPr>
      </w:pPr>
      <w:bookmarkStart w:id="149" w:name="_Toc244311456"/>
      <w:bookmarkStart w:id="150" w:name="_Toc244410174"/>
      <w:bookmarkStart w:id="151" w:name="_Toc244411175"/>
      <w:bookmarkStart w:id="152" w:name="_Toc270941765"/>
      <w:bookmarkStart w:id="153" w:name="_Toc312357159"/>
      <w:bookmarkStart w:id="154" w:name="_Toc507088283"/>
      <w:r>
        <w:rPr>
          <w:rFonts w:cs="Times New Roman"/>
          <w:bCs w:val="0"/>
          <w:szCs w:val="24"/>
        </w:rPr>
        <w:t>3.</w:t>
      </w:r>
      <w:r w:rsidR="00205810">
        <w:rPr>
          <w:rFonts w:cs="Times New Roman"/>
          <w:bCs w:val="0"/>
          <w:szCs w:val="24"/>
        </w:rPr>
        <w:t>4</w:t>
      </w:r>
      <w:r w:rsidR="00B75638" w:rsidRPr="00BE1075">
        <w:rPr>
          <w:rFonts w:cs="Times New Roman"/>
          <w:bCs w:val="0"/>
          <w:szCs w:val="24"/>
        </w:rPr>
        <w:t>.2 Развитие внешнего транспорта</w:t>
      </w:r>
      <w:bookmarkEnd w:id="149"/>
      <w:bookmarkEnd w:id="150"/>
      <w:bookmarkEnd w:id="151"/>
      <w:bookmarkEnd w:id="152"/>
      <w:bookmarkEnd w:id="153"/>
      <w:bookmarkEnd w:id="154"/>
    </w:p>
    <w:p w:rsidR="00B87EBD" w:rsidRPr="009E042E" w:rsidRDefault="00B87EBD" w:rsidP="00B87EBD">
      <w:pPr>
        <w:pStyle w:val="aff0"/>
        <w:rPr>
          <w:lang w:val="ru-RU"/>
        </w:rPr>
      </w:pPr>
      <w:bookmarkStart w:id="155" w:name="_Toc244311458"/>
      <w:bookmarkStart w:id="156" w:name="_Toc244411177"/>
      <w:bookmarkStart w:id="157" w:name="_Toc270941766"/>
      <w:r w:rsidRPr="009E042E">
        <w:rPr>
          <w:lang w:val="ru-RU"/>
        </w:rPr>
        <w:t>Проектом предусмотрено обеспечение качественного транспортного обслуживания населения путем совершенствования внешних транспортных связей, реализуемых по следующим направлениям:</w:t>
      </w:r>
    </w:p>
    <w:p w:rsidR="00B87EBD" w:rsidRPr="009E042E" w:rsidRDefault="00B87EBD" w:rsidP="00C256F6">
      <w:pPr>
        <w:pStyle w:val="aff0"/>
        <w:numPr>
          <w:ilvl w:val="0"/>
          <w:numId w:val="12"/>
        </w:numPr>
        <w:rPr>
          <w:lang w:val="ru-RU"/>
        </w:rPr>
      </w:pPr>
      <w:r w:rsidRPr="009E042E">
        <w:rPr>
          <w:lang w:val="ru-RU"/>
        </w:rPr>
        <w:t>создание новых и модернизация существующих базовых объектов транспортной инфраструктуры;</w:t>
      </w:r>
    </w:p>
    <w:p w:rsidR="002A0E86" w:rsidRDefault="00B87EBD" w:rsidP="004F3B0C">
      <w:pPr>
        <w:pStyle w:val="aff0"/>
        <w:numPr>
          <w:ilvl w:val="0"/>
          <w:numId w:val="12"/>
        </w:numPr>
        <w:rPr>
          <w:lang w:val="ru-RU"/>
        </w:rPr>
      </w:pPr>
      <w:r w:rsidRPr="009E042E">
        <w:rPr>
          <w:lang w:val="ru-RU"/>
        </w:rPr>
        <w:t xml:space="preserve">реализация внешних транспортных связей путем интеграции в </w:t>
      </w:r>
      <w:r w:rsidR="009B2682" w:rsidRPr="009E042E">
        <w:rPr>
          <w:lang w:val="ru-RU"/>
        </w:rPr>
        <w:t xml:space="preserve">региональные и </w:t>
      </w:r>
      <w:r w:rsidRPr="009E042E">
        <w:rPr>
          <w:lang w:val="ru-RU"/>
        </w:rPr>
        <w:t>федеральные транспортные сети.</w:t>
      </w:r>
    </w:p>
    <w:p w:rsidR="00795970" w:rsidRPr="00795970" w:rsidRDefault="00795970" w:rsidP="004F3B0C">
      <w:pPr>
        <w:pStyle w:val="aff0"/>
        <w:numPr>
          <w:ilvl w:val="0"/>
          <w:numId w:val="12"/>
        </w:numPr>
        <w:rPr>
          <w:lang w:val="ru-RU"/>
        </w:rPr>
      </w:pPr>
      <w:r w:rsidRPr="00795970">
        <w:rPr>
          <w:lang w:val="ru-RU"/>
        </w:rPr>
        <w:t>Согласно схеме территориального планирования Тверской области, утвержденной постановлением Правительства Тверской от 25.12.2012 № 806-пп нанесены две проектные  посадочные вертолетные площадки: первая расположена на расстоянии 0,4 км от южной границы д. Пеньково площадью 1,2 га, вторая  на расстоянии 0,5 км от северной границы  д. Козлово   площадью 1,2 га.</w:t>
      </w:r>
    </w:p>
    <w:p w:rsidR="00B75638" w:rsidRPr="00BE1075" w:rsidRDefault="006A28C4" w:rsidP="00433DC0">
      <w:pPr>
        <w:pStyle w:val="3"/>
        <w:rPr>
          <w:rFonts w:cs="Times New Roman"/>
          <w:bCs w:val="0"/>
          <w:szCs w:val="24"/>
        </w:rPr>
      </w:pPr>
      <w:bookmarkStart w:id="158" w:name="_Toc244311460"/>
      <w:bookmarkStart w:id="159" w:name="_Toc244410175"/>
      <w:bookmarkStart w:id="160" w:name="_Toc244411179"/>
      <w:bookmarkStart w:id="161" w:name="_Toc270941768"/>
      <w:bookmarkStart w:id="162" w:name="_Toc312357160"/>
      <w:bookmarkStart w:id="163" w:name="_Toc507088284"/>
      <w:bookmarkEnd w:id="155"/>
      <w:bookmarkEnd w:id="156"/>
      <w:bookmarkEnd w:id="157"/>
      <w:r>
        <w:rPr>
          <w:rFonts w:cs="Times New Roman"/>
          <w:bCs w:val="0"/>
          <w:szCs w:val="24"/>
        </w:rPr>
        <w:t>3.</w:t>
      </w:r>
      <w:r w:rsidR="00205810">
        <w:rPr>
          <w:rFonts w:cs="Times New Roman"/>
          <w:bCs w:val="0"/>
          <w:szCs w:val="24"/>
        </w:rPr>
        <w:t>4</w:t>
      </w:r>
      <w:r w:rsidR="00B75638" w:rsidRPr="00BE1075">
        <w:rPr>
          <w:rFonts w:cs="Times New Roman"/>
          <w:bCs w:val="0"/>
          <w:szCs w:val="24"/>
        </w:rPr>
        <w:t>.3 Оптимизация улично-дорожной сети</w:t>
      </w:r>
      <w:bookmarkEnd w:id="158"/>
      <w:bookmarkEnd w:id="159"/>
      <w:bookmarkEnd w:id="160"/>
      <w:bookmarkEnd w:id="161"/>
      <w:bookmarkEnd w:id="162"/>
      <w:bookmarkEnd w:id="163"/>
    </w:p>
    <w:p w:rsidR="00B75638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Основная задача проектируемой системы улиц и дорог – обеспечение удобных транспортных связей с наименьшими затратами времени </w:t>
      </w:r>
      <w:r w:rsidR="00DF09D4" w:rsidRPr="00BE1075">
        <w:rPr>
          <w:lang w:val="ru-RU"/>
        </w:rPr>
        <w:t xml:space="preserve">внутри </w:t>
      </w:r>
      <w:r w:rsidR="00C81B57">
        <w:rPr>
          <w:lang w:val="ru-RU"/>
        </w:rPr>
        <w:t>населённ</w:t>
      </w:r>
      <w:r w:rsidR="009E042E">
        <w:rPr>
          <w:lang w:val="ru-RU"/>
        </w:rPr>
        <w:t>ого</w:t>
      </w:r>
      <w:r w:rsidR="00C81B57">
        <w:rPr>
          <w:lang w:val="ru-RU"/>
        </w:rPr>
        <w:t xml:space="preserve"> пункт</w:t>
      </w:r>
      <w:r w:rsidR="009E042E">
        <w:rPr>
          <w:lang w:val="ru-RU"/>
        </w:rPr>
        <w:t>а</w:t>
      </w:r>
      <w:r w:rsidR="00DF09D4" w:rsidRPr="00BE1075">
        <w:rPr>
          <w:lang w:val="ru-RU"/>
        </w:rPr>
        <w:t xml:space="preserve">, с </w:t>
      </w:r>
      <w:r w:rsidRPr="00BE1075">
        <w:rPr>
          <w:lang w:val="ru-RU"/>
        </w:rPr>
        <w:t>устройствами внешнего транспорта, зонами отдыха и другими местами.</w:t>
      </w:r>
    </w:p>
    <w:p w:rsidR="00E21172" w:rsidRDefault="00E21172" w:rsidP="00E21172">
      <w:pPr>
        <w:pStyle w:val="aff0"/>
        <w:rPr>
          <w:lang w:val="ru-RU"/>
        </w:rPr>
      </w:pPr>
      <w:r>
        <w:rPr>
          <w:lang w:val="ru-RU"/>
        </w:rPr>
        <w:t xml:space="preserve">Проектом предлагается </w:t>
      </w:r>
      <w:r w:rsidRPr="00BE1075">
        <w:rPr>
          <w:lang w:val="ru-RU"/>
        </w:rPr>
        <w:t xml:space="preserve">планомерное увеличение протяженности </w:t>
      </w:r>
      <w:r>
        <w:rPr>
          <w:lang w:val="ru-RU"/>
        </w:rPr>
        <w:t>улично-дорожной сети</w:t>
      </w:r>
      <w:r w:rsidRPr="00BE1075">
        <w:rPr>
          <w:lang w:val="ru-RU"/>
        </w:rPr>
        <w:t xml:space="preserve"> с твердым покрыти</w:t>
      </w:r>
      <w:r>
        <w:rPr>
          <w:lang w:val="ru-RU"/>
        </w:rPr>
        <w:t>ем. На первую очередь следует обеспечить установку асфальтобетонного покрытия на центральных улицах, улицах, на которых расположены общественно-деловые объекты, а также в местах новой жилищной застройки:</w:t>
      </w:r>
    </w:p>
    <w:p w:rsidR="00B75638" w:rsidRPr="005B53E2" w:rsidRDefault="006A28C4" w:rsidP="00433DC0">
      <w:pPr>
        <w:pStyle w:val="3"/>
        <w:rPr>
          <w:rFonts w:cs="Times New Roman"/>
          <w:bCs w:val="0"/>
          <w:szCs w:val="24"/>
        </w:rPr>
      </w:pPr>
      <w:bookmarkStart w:id="164" w:name="_Toc244311461"/>
      <w:bookmarkStart w:id="165" w:name="_Toc244410176"/>
      <w:bookmarkStart w:id="166" w:name="_Toc244411180"/>
      <w:bookmarkStart w:id="167" w:name="_Toc270941769"/>
      <w:bookmarkStart w:id="168" w:name="_Toc312357161"/>
      <w:bookmarkStart w:id="169" w:name="_Toc507088285"/>
      <w:r w:rsidRPr="005B53E2">
        <w:rPr>
          <w:rFonts w:cs="Times New Roman"/>
          <w:bCs w:val="0"/>
          <w:szCs w:val="24"/>
        </w:rPr>
        <w:lastRenderedPageBreak/>
        <w:t>3.</w:t>
      </w:r>
      <w:r w:rsidR="00205810">
        <w:rPr>
          <w:rFonts w:cs="Times New Roman"/>
          <w:bCs w:val="0"/>
          <w:szCs w:val="24"/>
        </w:rPr>
        <w:t>4</w:t>
      </w:r>
      <w:r w:rsidR="00B75638" w:rsidRPr="005B53E2">
        <w:rPr>
          <w:rFonts w:cs="Times New Roman"/>
          <w:bCs w:val="0"/>
          <w:szCs w:val="24"/>
        </w:rPr>
        <w:t>.4 Развитие транспорта</w:t>
      </w:r>
      <w:bookmarkEnd w:id="164"/>
      <w:bookmarkEnd w:id="165"/>
      <w:bookmarkEnd w:id="166"/>
      <w:bookmarkEnd w:id="167"/>
      <w:bookmarkEnd w:id="168"/>
      <w:bookmarkEnd w:id="169"/>
    </w:p>
    <w:p w:rsidR="00B75638" w:rsidRPr="005B53E2" w:rsidRDefault="00B75638" w:rsidP="00433DC0">
      <w:pPr>
        <w:pStyle w:val="aff0"/>
        <w:rPr>
          <w:lang w:val="ru-RU"/>
        </w:rPr>
      </w:pPr>
      <w:r w:rsidRPr="005B53E2">
        <w:rPr>
          <w:lang w:val="ru-RU"/>
        </w:rPr>
        <w:t>Удельный вес перевозок на индивидуальном автотранспорте, несомненно, возрастет, чему должно соответствовать развитие улично-дорожной сети. Вместе с тем, до разработки комплексной транспортной схемы некорректно оценивать и прогнозировать объемы роста перевозок на индивидуальном автотранспорте.</w:t>
      </w:r>
    </w:p>
    <w:p w:rsidR="00B75638" w:rsidRPr="005B53E2" w:rsidRDefault="00B75638" w:rsidP="00433DC0">
      <w:pPr>
        <w:pStyle w:val="aff0"/>
        <w:rPr>
          <w:lang w:val="ru-RU"/>
        </w:rPr>
      </w:pPr>
      <w:r w:rsidRPr="005B53E2">
        <w:rPr>
          <w:lang w:val="ru-RU"/>
        </w:rPr>
        <w:t>Развитие систем общественного транспорта непосредственно связано с ростом населения и освоением новых территорий для жилищного строительства, а также с формированием новых трудовых потоков в районе расширяемого промышленного производства и проектируемого автодорожного сервиса.</w:t>
      </w:r>
    </w:p>
    <w:p w:rsidR="00B75638" w:rsidRPr="005B53E2" w:rsidRDefault="00B75638" w:rsidP="00433DC0">
      <w:pPr>
        <w:pStyle w:val="aff0"/>
        <w:rPr>
          <w:lang w:val="ru-RU"/>
        </w:rPr>
      </w:pPr>
      <w:r w:rsidRPr="005B53E2">
        <w:rPr>
          <w:lang w:val="ru-RU"/>
        </w:rPr>
        <w:t>Потребность в подвижном составе автобусов затруднительно определить без проведения дополнительных исследований пассажиропотоков.</w:t>
      </w:r>
    </w:p>
    <w:p w:rsidR="00B75638" w:rsidRPr="005B53E2" w:rsidRDefault="00B75638" w:rsidP="00433DC0">
      <w:pPr>
        <w:pStyle w:val="aff0"/>
        <w:rPr>
          <w:lang w:val="ru-RU"/>
        </w:rPr>
      </w:pPr>
      <w:r w:rsidRPr="005B53E2">
        <w:rPr>
          <w:lang w:val="ru-RU"/>
        </w:rPr>
        <w:t xml:space="preserve">Система хранения автотранспорта граждан разработана исходя из требований </w:t>
      </w:r>
      <w:r w:rsidR="00F64CE9" w:rsidRPr="005B53E2">
        <w:rPr>
          <w:lang w:val="ru-RU"/>
        </w:rPr>
        <w:t>СП 42.13330.2011</w:t>
      </w:r>
      <w:r w:rsidR="00C81B57" w:rsidRPr="005B53E2">
        <w:rPr>
          <w:lang w:val="ru-RU"/>
        </w:rPr>
        <w:t xml:space="preserve"> «Свод правил. Градостроительство. Планировка и застройка городских и сельских поселений. Актуализированная редакция СНиП 2.07.01-89*»</w:t>
      </w:r>
      <w:r w:rsidRPr="005B53E2">
        <w:rPr>
          <w:lang w:val="ru-RU"/>
        </w:rPr>
        <w:t>.</w:t>
      </w:r>
    </w:p>
    <w:p w:rsidR="00B75638" w:rsidRPr="005B53E2" w:rsidRDefault="00CC6FCC" w:rsidP="00CC6FCC">
      <w:pPr>
        <w:pStyle w:val="aff0"/>
        <w:rPr>
          <w:lang w:val="ru-RU"/>
        </w:rPr>
      </w:pPr>
      <w:r w:rsidRPr="005B53E2">
        <w:rPr>
          <w:lang w:val="ru-RU"/>
        </w:rPr>
        <w:t>Г</w:t>
      </w:r>
      <w:r w:rsidR="00B75638" w:rsidRPr="005B53E2">
        <w:rPr>
          <w:lang w:val="ru-RU"/>
        </w:rPr>
        <w:t>енеральным планом приняты несколько способов хранения автотранспорта:в межквартальных пространствах</w:t>
      </w:r>
      <w:r w:rsidRPr="005B53E2">
        <w:rPr>
          <w:lang w:val="ru-RU"/>
        </w:rPr>
        <w:t xml:space="preserve"> и </w:t>
      </w:r>
      <w:r w:rsidR="00B75638" w:rsidRPr="005B53E2">
        <w:rPr>
          <w:lang w:val="ru-RU"/>
        </w:rPr>
        <w:t>на открытых стоянках в пределах новых кварталов и промышленной зоны.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5B53E2">
        <w:rPr>
          <w:lang w:val="ru-RU"/>
        </w:rPr>
        <w:t>Указанные способы размещения автомобилей должны стать основой для проведения реконст</w:t>
      </w:r>
      <w:r w:rsidR="009E042E" w:rsidRPr="005B53E2">
        <w:rPr>
          <w:lang w:val="ru-RU"/>
        </w:rPr>
        <w:t xml:space="preserve">рукций и нового строительства </w:t>
      </w:r>
      <w:r w:rsidR="00FF2B5D">
        <w:rPr>
          <w:lang w:val="ru-RU"/>
        </w:rPr>
        <w:t xml:space="preserve">МО Пеньковское сельское </w:t>
      </w:r>
      <w:r w:rsidR="004F3B0C">
        <w:rPr>
          <w:lang w:val="ru-RU"/>
        </w:rPr>
        <w:t>поселение.</w:t>
      </w:r>
      <w:r w:rsidR="00CC6FCC" w:rsidRPr="005B53E2">
        <w:rPr>
          <w:lang w:val="ru-RU"/>
        </w:rPr>
        <w:t xml:space="preserve"> Кроме того, н</w:t>
      </w:r>
      <w:r w:rsidRPr="005B53E2">
        <w:rPr>
          <w:lang w:val="ru-RU"/>
        </w:rPr>
        <w:t>еобходимо предусматривать устройство нормативных гостевых автостоянок в жилой и общественно-деловой застройке.</w:t>
      </w:r>
    </w:p>
    <w:p w:rsidR="00B75638" w:rsidRPr="00BE1075" w:rsidRDefault="00B75638" w:rsidP="00433DC0">
      <w:pPr>
        <w:pStyle w:val="20"/>
        <w:rPr>
          <w:rFonts w:cs="Times New Roman"/>
          <w:sz w:val="24"/>
          <w:szCs w:val="24"/>
        </w:rPr>
      </w:pPr>
      <w:bookmarkStart w:id="170" w:name="_Toc244407713"/>
      <w:bookmarkStart w:id="171" w:name="_Toc244410178"/>
      <w:bookmarkStart w:id="172" w:name="_Toc244411182"/>
      <w:bookmarkStart w:id="173" w:name="_Toc270941771"/>
      <w:bookmarkStart w:id="174" w:name="_Toc312357163"/>
      <w:bookmarkStart w:id="175" w:name="_Toc507088286"/>
      <w:r w:rsidRPr="00BE1075">
        <w:rPr>
          <w:rFonts w:cs="Times New Roman"/>
          <w:sz w:val="24"/>
          <w:szCs w:val="24"/>
        </w:rPr>
        <w:t>3.</w:t>
      </w:r>
      <w:r w:rsidR="00205810">
        <w:rPr>
          <w:rFonts w:cs="Times New Roman"/>
          <w:sz w:val="24"/>
          <w:szCs w:val="24"/>
        </w:rPr>
        <w:t>5</w:t>
      </w:r>
      <w:r w:rsidRPr="00BE1075">
        <w:rPr>
          <w:rFonts w:cs="Times New Roman"/>
          <w:sz w:val="24"/>
          <w:szCs w:val="24"/>
        </w:rPr>
        <w:t xml:space="preserve"> Мероприятия по охране окружающей среды</w:t>
      </w:r>
      <w:bookmarkEnd w:id="170"/>
      <w:bookmarkEnd w:id="171"/>
      <w:bookmarkEnd w:id="172"/>
      <w:bookmarkEnd w:id="173"/>
      <w:bookmarkEnd w:id="174"/>
      <w:bookmarkEnd w:id="175"/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176" w:name="_Toc270941772"/>
      <w:bookmarkStart w:id="177" w:name="_Toc312357164"/>
      <w:bookmarkStart w:id="178" w:name="_Toc507088287"/>
      <w:r w:rsidRPr="00BE1075">
        <w:rPr>
          <w:rFonts w:cs="Times New Roman"/>
          <w:bCs w:val="0"/>
          <w:szCs w:val="24"/>
        </w:rPr>
        <w:t>3.</w:t>
      </w:r>
      <w:r w:rsidR="00205810">
        <w:rPr>
          <w:rFonts w:cs="Times New Roman"/>
          <w:bCs w:val="0"/>
          <w:szCs w:val="24"/>
        </w:rPr>
        <w:t>5</w:t>
      </w:r>
      <w:r w:rsidRPr="00BE1075">
        <w:rPr>
          <w:rFonts w:cs="Times New Roman"/>
          <w:bCs w:val="0"/>
          <w:szCs w:val="24"/>
        </w:rPr>
        <w:t>.1 Комплекс планировочных природоохранных мер</w:t>
      </w:r>
      <w:bookmarkEnd w:id="176"/>
      <w:bookmarkEnd w:id="177"/>
      <w:bookmarkEnd w:id="178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Проектным решением генерального плана предусматривается необходимость реализации градостроительных приемов и мероприятий, направленных на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экологизацию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 планировочной, транспортной и инженерной инфраструктуры </w:t>
      </w:r>
      <w:r w:rsidR="00FF2B5D">
        <w:rPr>
          <w:lang w:val="ru-RU"/>
        </w:rPr>
        <w:t xml:space="preserve">МО Пеньковское сельское поселение </w:t>
      </w:r>
      <w:r w:rsidRPr="00BE1075">
        <w:rPr>
          <w:lang w:val="ru-RU"/>
        </w:rPr>
        <w:t>для улучшения условий проживания и отдыха населения, восполнение утраченных элементов природной среды и охрану качества и естественных свойств ее компонентов.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Для объектов, являющихся источниками воздействия на среду обитания, разрабатывается проект обоснования размера санитарно-защитной зоны, согласно СанПиН 2.2.1/2.1.1.1200-03.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Ориентировочный размер санитарно-защитной зоны по классификации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Санитарно-защитная зона промышленных производств и объектов разрабатывается последовательно: расчетная (предварительная) санитарно-защитная зона, выполненная на основании проекта с расчетами рассеивания загрязнения атмосферного воздуха и физического воздействия на атмосферный воздух (шум, вибрация, ЭМП и др.); установленная (окончательная)</w:t>
      </w:r>
      <w:r w:rsidR="00B60929" w:rsidRPr="00BE1075">
        <w:rPr>
          <w:lang w:val="ru-RU"/>
        </w:rPr>
        <w:t xml:space="preserve"> – </w:t>
      </w:r>
      <w:r w:rsidRPr="00BE1075">
        <w:rPr>
          <w:lang w:val="ru-RU"/>
        </w:rPr>
        <w:t>на основании результатов натурных наблюдений и измерений для подтверждения расчетных параметров.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Для автомагистралей, гаражей и автостоянок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 – санитарные разрывы. Величина разрыва устанавливается в каждом конкретном случае на основании расчетов рассеивания </w:t>
      </w:r>
      <w:r w:rsidRPr="00BE1075">
        <w:rPr>
          <w:lang w:val="ru-RU"/>
        </w:rPr>
        <w:lastRenderedPageBreak/>
        <w:t>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измерений.</w:t>
      </w:r>
    </w:p>
    <w:p w:rsidR="00B75638" w:rsidRPr="00BE1075" w:rsidRDefault="00403669" w:rsidP="00433DC0">
      <w:pPr>
        <w:pStyle w:val="aff0"/>
        <w:rPr>
          <w:lang w:val="ru-RU"/>
        </w:rPr>
      </w:pPr>
      <w:r>
        <w:rPr>
          <w:lang w:val="ru-RU"/>
        </w:rPr>
        <w:t>На расчетный срок</w:t>
      </w:r>
      <w:r w:rsidR="00B75638" w:rsidRPr="00BE1075">
        <w:rPr>
          <w:lang w:val="ru-RU"/>
        </w:rPr>
        <w:t xml:space="preserve"> (при норме на одного жителя 21 м</w:t>
      </w:r>
      <w:r w:rsidR="00B75638" w:rsidRPr="00BE1075">
        <w:rPr>
          <w:vertAlign w:val="superscript"/>
          <w:lang w:val="ru-RU"/>
        </w:rPr>
        <w:t>2</w:t>
      </w:r>
      <w:r w:rsidR="00B75638" w:rsidRPr="00BE1075">
        <w:rPr>
          <w:lang w:val="ru-RU"/>
        </w:rPr>
        <w:t xml:space="preserve"> озеленённых территорий общего пользования с учётом рекреационных территорий) необходимо более </w:t>
      </w:r>
      <w:r w:rsidR="006E2892">
        <w:rPr>
          <w:lang w:val="ru-RU"/>
        </w:rPr>
        <w:t>5,1</w:t>
      </w:r>
      <w:r w:rsidR="002E4CC1">
        <w:rPr>
          <w:lang w:val="ru-RU"/>
        </w:rPr>
        <w:t xml:space="preserve"> </w:t>
      </w:r>
      <w:r w:rsidR="00B75638" w:rsidRPr="00BE1075">
        <w:rPr>
          <w:lang w:val="ru-RU"/>
        </w:rPr>
        <w:t xml:space="preserve">га озеленённых территорий общего пользования. 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Озеленение центральных улиц</w:t>
      </w:r>
      <w:r w:rsidR="002E4CC1">
        <w:rPr>
          <w:lang w:val="ru-RU"/>
        </w:rPr>
        <w:t xml:space="preserve"> </w:t>
      </w:r>
      <w:r w:rsidR="00F137FC">
        <w:rPr>
          <w:lang w:val="ru-RU"/>
        </w:rPr>
        <w:t>населенных пунктов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необходимо в целях защиты от пыли, загрязнений атмосферного воздуха отходами транспорта и защиты от шума.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Предлагаемая генпланом планировочная организация территории, функциональное зонирование, направленное на совершенствование системы расселения, территориальной структуры производства, социальной, транспортной и инженерной инфраструктуры, учитывает и необходимость формирования природно-экологического каркаса </w:t>
      </w:r>
      <w:r w:rsidR="0067040C">
        <w:rPr>
          <w:lang w:val="ru-RU"/>
        </w:rPr>
        <w:t>сельского</w:t>
      </w:r>
      <w:r w:rsidR="00610D68">
        <w:rPr>
          <w:lang w:val="ru-RU"/>
        </w:rPr>
        <w:t xml:space="preserve"> поселения</w:t>
      </w:r>
      <w:r w:rsidR="00FA7E1A">
        <w:rPr>
          <w:lang w:val="ru-RU"/>
        </w:rPr>
        <w:t>.</w:t>
      </w:r>
    </w:p>
    <w:p w:rsidR="00FA7E1A" w:rsidRPr="00931354" w:rsidRDefault="00B75638" w:rsidP="00D244FA">
      <w:pPr>
        <w:pStyle w:val="aff0"/>
        <w:rPr>
          <w:lang w:val="ru-RU"/>
        </w:rPr>
      </w:pPr>
      <w:r w:rsidRPr="00BE1075">
        <w:rPr>
          <w:lang w:val="ru-RU"/>
        </w:rPr>
        <w:t>Природно-экологический каркас призван ввести и закрепить более жесткие режимы использования включенных в него территорий, обеспечить непрерывность природного пространства с помощью форми</w:t>
      </w:r>
      <w:r w:rsidR="00D244FA">
        <w:rPr>
          <w:lang w:val="ru-RU"/>
        </w:rPr>
        <w:t>рования экологических коридоров</w:t>
      </w:r>
      <w:r w:rsidR="00FA7E1A" w:rsidRPr="00931354">
        <w:rPr>
          <w:lang w:val="ru-RU"/>
        </w:rPr>
        <w:t>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Возможности формирования полноценного природно-экологического каркаса </w:t>
      </w:r>
      <w:r w:rsidR="00FF2B5D">
        <w:rPr>
          <w:lang w:val="ru-RU"/>
        </w:rPr>
        <w:t xml:space="preserve">МО Пеньковское сельское поселение </w:t>
      </w:r>
      <w:r w:rsidRPr="00BE1075">
        <w:rPr>
          <w:lang w:val="ru-RU"/>
        </w:rPr>
        <w:t>определяются рядом нижеперечисленных факторов: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 xml:space="preserve">положением </w:t>
      </w:r>
      <w:r w:rsidR="00FF2B5D">
        <w:rPr>
          <w:lang w:val="ru-RU"/>
        </w:rPr>
        <w:t xml:space="preserve">МО Пеньковское сельское </w:t>
      </w:r>
      <w:r w:rsidR="004F3B0C">
        <w:rPr>
          <w:lang w:val="ru-RU"/>
        </w:rPr>
        <w:t>поселение;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преобладанием частного сектора и с присущим высоким удельным весом зеленых насаждений во внутренних ареалах кварталов;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наличием в новых кварталах свободных пространств</w:t>
      </w:r>
      <w:r w:rsidR="00B60929" w:rsidRPr="00BE1075">
        <w:rPr>
          <w:lang w:val="ru-RU"/>
        </w:rPr>
        <w:t xml:space="preserve"> – </w:t>
      </w:r>
      <w:r w:rsidRPr="00BE1075">
        <w:rPr>
          <w:lang w:val="ru-RU"/>
        </w:rPr>
        <w:t>как внутри кварталов, на приусадебных участках, так и в ареалах детских и школьных учреждений.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Соотнесение природно-ландшафтного потенциала и основных экологических рисков </w:t>
      </w:r>
      <w:r w:rsidR="0067040C">
        <w:rPr>
          <w:lang w:val="ru-RU"/>
        </w:rPr>
        <w:t>сельского</w:t>
      </w:r>
      <w:r w:rsidR="00610D68">
        <w:rPr>
          <w:lang w:val="ru-RU"/>
        </w:rPr>
        <w:t xml:space="preserve"> поселения</w:t>
      </w:r>
      <w:r w:rsidRPr="00BE1075">
        <w:rPr>
          <w:lang w:val="ru-RU"/>
        </w:rPr>
        <w:t xml:space="preserve"> определяют специфику задач формирования эколого-рекреационного каркаса, среди которых следует указать: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сохранение уникальных ареалов лесов с одновременным развитием в буферных открытых и полуоткрытых лесных ландшафтов ареалов отдыха населения;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озеленение вновь формируемых общественных зон;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формирование новых мест отдыха между кварталами;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развитие примагистральных насаждений для минимизации воздействия автотранспортного потока на жилые кварталы;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реабилитация и озеленение территории промышленных и коммунально-складских зон;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 xml:space="preserve">улучшение условий естественного дренажа территории за счет сохранения полосных насаждений вдоль естественных водотоков территории </w:t>
      </w:r>
      <w:r w:rsidR="00527FCB">
        <w:rPr>
          <w:lang w:val="ru-RU"/>
        </w:rPr>
        <w:t>поселения</w:t>
      </w:r>
      <w:r w:rsidRPr="00BE1075">
        <w:rPr>
          <w:lang w:val="ru-RU"/>
        </w:rPr>
        <w:t xml:space="preserve">; </w:t>
      </w:r>
    </w:p>
    <w:p w:rsidR="00FA7E1A" w:rsidRDefault="00B75638" w:rsidP="000452E9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 xml:space="preserve">сохранение уникальных исторических ландшафтов в </w:t>
      </w:r>
      <w:r w:rsidR="00E86806">
        <w:rPr>
          <w:lang w:val="ru-RU"/>
        </w:rPr>
        <w:t>сельском</w:t>
      </w:r>
      <w:r w:rsidR="00A24034">
        <w:rPr>
          <w:lang w:val="ru-RU"/>
        </w:rPr>
        <w:t xml:space="preserve"> поселении</w:t>
      </w:r>
      <w:r w:rsidRPr="00BE1075">
        <w:rPr>
          <w:lang w:val="ru-RU"/>
        </w:rPr>
        <w:t>.</w:t>
      </w:r>
    </w:p>
    <w:p w:rsidR="00D244FA" w:rsidRPr="00D244FA" w:rsidRDefault="00D244FA" w:rsidP="00600956">
      <w:pPr>
        <w:pStyle w:val="aff0"/>
        <w:rPr>
          <w:lang w:val="ru-RU"/>
        </w:rPr>
      </w:pPr>
      <w:r>
        <w:rPr>
          <w:lang w:val="ru-RU"/>
        </w:rPr>
        <w:t>Согласно схеме территориального планирования, в</w:t>
      </w:r>
      <w:r w:rsidRPr="00D244FA">
        <w:rPr>
          <w:lang w:val="ru-RU"/>
        </w:rPr>
        <w:t xml:space="preserve"> границах Спировского района выделены территории, требующие создания особо охраняемых природных территорий (ООПТ):</w:t>
      </w:r>
      <w:r>
        <w:rPr>
          <w:lang w:val="ru-RU"/>
        </w:rPr>
        <w:t xml:space="preserve"> три</w:t>
      </w:r>
      <w:r w:rsidRPr="00D244FA">
        <w:rPr>
          <w:lang w:val="ru-RU"/>
        </w:rPr>
        <w:t xml:space="preserve"> массива земель историко-культурного (археологического) значения: Выдропужский, Стройковско-Мышлятинский, Медведковский.</w:t>
      </w:r>
    </w:p>
    <w:p w:rsidR="00D244FA" w:rsidRPr="00D244FA" w:rsidRDefault="00D244FA" w:rsidP="00D244FA">
      <w:pPr>
        <w:pStyle w:val="aff0"/>
        <w:rPr>
          <w:lang w:val="ru-RU"/>
        </w:rPr>
      </w:pPr>
      <w:r w:rsidRPr="00D244FA">
        <w:rPr>
          <w:lang w:val="ru-RU"/>
        </w:rPr>
        <w:t>Создание данных ООПТ предполагается за счет объединения в единую структуру уникальных историко-культурных районов Спировского района.</w:t>
      </w:r>
    </w:p>
    <w:p w:rsidR="00D244FA" w:rsidRPr="000452E9" w:rsidRDefault="00D244FA" w:rsidP="00D244FA">
      <w:pPr>
        <w:pStyle w:val="aff0"/>
        <w:rPr>
          <w:lang w:val="ru-RU"/>
        </w:rPr>
      </w:pPr>
      <w:r w:rsidRPr="00D244FA">
        <w:rPr>
          <w:lang w:val="ru-RU"/>
        </w:rPr>
        <w:t>Рассматриваемые в качестве особо охраняемых территории являются центрами притяжения туристических потоков</w:t>
      </w:r>
      <w:r>
        <w:rPr>
          <w:lang w:val="ru-RU"/>
        </w:rPr>
        <w:t>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179" w:name="_Toc270941773"/>
      <w:bookmarkStart w:id="180" w:name="_Toc312357165"/>
      <w:bookmarkStart w:id="181" w:name="_Toc507088288"/>
      <w:bookmarkStart w:id="182" w:name="_Toc260384945"/>
      <w:r w:rsidRPr="00BE1075">
        <w:rPr>
          <w:rFonts w:cs="Times New Roman"/>
          <w:bCs w:val="0"/>
          <w:szCs w:val="24"/>
        </w:rPr>
        <w:t>3.</w:t>
      </w:r>
      <w:r w:rsidR="00205810">
        <w:rPr>
          <w:rFonts w:cs="Times New Roman"/>
          <w:bCs w:val="0"/>
          <w:szCs w:val="24"/>
        </w:rPr>
        <w:t>5</w:t>
      </w:r>
      <w:r w:rsidRPr="00BE1075">
        <w:rPr>
          <w:rFonts w:cs="Times New Roman"/>
          <w:bCs w:val="0"/>
          <w:szCs w:val="24"/>
        </w:rPr>
        <w:t>.2 Комплекс мероприятий по охране окружающей среды</w:t>
      </w:r>
      <w:bookmarkEnd w:id="179"/>
      <w:bookmarkEnd w:id="180"/>
      <w:bookmarkEnd w:id="181"/>
    </w:p>
    <w:bookmarkEnd w:id="182"/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Генеральным планом предусмотрены следующие основные градоэкологические мероприятия:</w:t>
      </w:r>
    </w:p>
    <w:p w:rsidR="00B75638" w:rsidRPr="00BE1075" w:rsidRDefault="00635B8D" w:rsidP="00433DC0">
      <w:pPr>
        <w:pStyle w:val="aff0"/>
        <w:rPr>
          <w:lang w:val="ru-RU"/>
        </w:rPr>
      </w:pPr>
      <w:r w:rsidRPr="00BE1075">
        <w:rPr>
          <w:lang w:val="ru-RU"/>
        </w:rPr>
        <w:lastRenderedPageBreak/>
        <w:t xml:space="preserve">1. </w:t>
      </w:r>
      <w:r w:rsidR="00B75638" w:rsidRPr="00BE1075">
        <w:rPr>
          <w:lang w:val="ru-RU"/>
        </w:rPr>
        <w:t>Перспективное развитие рекреационной зон муниципального образования планируется на наиболее благоприятных в э</w:t>
      </w:r>
      <w:r w:rsidR="00C42A45">
        <w:rPr>
          <w:lang w:val="ru-RU"/>
        </w:rPr>
        <w:t xml:space="preserve">кологическом отношении на </w:t>
      </w:r>
      <w:r w:rsidR="00B75638" w:rsidRPr="00BE1075">
        <w:rPr>
          <w:lang w:val="ru-RU"/>
        </w:rPr>
        <w:t>территори</w:t>
      </w:r>
      <w:r w:rsidR="00FC288B">
        <w:rPr>
          <w:lang w:val="ru-RU"/>
        </w:rPr>
        <w:t>ях</w:t>
      </w:r>
      <w:r w:rsidR="00C42A45" w:rsidRPr="00C42A45">
        <w:rPr>
          <w:lang w:val="ru-RU"/>
        </w:rPr>
        <w:t xml:space="preserve"> </w:t>
      </w:r>
      <w:r w:rsidR="00FF2B5D">
        <w:rPr>
          <w:lang w:val="ru-RU"/>
        </w:rPr>
        <w:t xml:space="preserve">МО Пеньковское сельское </w:t>
      </w:r>
      <w:r w:rsidR="004F3B0C">
        <w:rPr>
          <w:lang w:val="ru-RU"/>
        </w:rPr>
        <w:t>поселение.</w:t>
      </w:r>
    </w:p>
    <w:p w:rsidR="00B75638" w:rsidRPr="00BE1075" w:rsidRDefault="00635B8D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2. </w:t>
      </w:r>
      <w:r w:rsidR="00B75638" w:rsidRPr="00BE1075">
        <w:rPr>
          <w:lang w:val="ru-RU"/>
        </w:rPr>
        <w:t>Улучшение качества атмосферного воздуха в жилой зоне достигается за счет: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разработк</w:t>
      </w:r>
      <w:r w:rsidR="00527FCB">
        <w:rPr>
          <w:lang w:val="ru-RU"/>
        </w:rPr>
        <w:t>и</w:t>
      </w:r>
      <w:r w:rsidRPr="00BE1075">
        <w:rPr>
          <w:lang w:val="ru-RU"/>
        </w:rPr>
        <w:t xml:space="preserve"> проектов санитарно-защитных зон промышленных, коммунальных объектов, озеленени</w:t>
      </w:r>
      <w:r w:rsidR="00527FCB">
        <w:rPr>
          <w:lang w:val="ru-RU"/>
        </w:rPr>
        <w:t>я</w:t>
      </w:r>
      <w:r w:rsidRPr="00BE1075">
        <w:rPr>
          <w:lang w:val="ru-RU"/>
        </w:rPr>
        <w:t xml:space="preserve"> санитарно-защитных зон;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создание зеленых защитных полос вдоль автомобильных дорог;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 xml:space="preserve">озеленение и благоустройство </w:t>
      </w:r>
      <w:r w:rsidR="00C93075">
        <w:rPr>
          <w:lang w:val="ru-RU"/>
        </w:rPr>
        <w:t>поселения</w:t>
      </w:r>
      <w:r w:rsidRPr="00BE1075">
        <w:rPr>
          <w:lang w:val="ru-RU"/>
        </w:rPr>
        <w:t>.</w:t>
      </w:r>
    </w:p>
    <w:p w:rsidR="00B75638" w:rsidRPr="00BE1075" w:rsidRDefault="00635B8D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3. </w:t>
      </w:r>
      <w:r w:rsidR="00B75638" w:rsidRPr="00BE1075">
        <w:rPr>
          <w:lang w:val="ru-RU"/>
        </w:rPr>
        <w:t>Разработка комплекса мероприятий по охране водных ресурсов, включающ</w:t>
      </w:r>
      <w:r w:rsidRPr="00BE1075">
        <w:rPr>
          <w:lang w:val="ru-RU"/>
        </w:rPr>
        <w:t>его</w:t>
      </w:r>
      <w:r w:rsidR="00B75638" w:rsidRPr="00BE1075">
        <w:rPr>
          <w:lang w:val="ru-RU"/>
        </w:rPr>
        <w:t xml:space="preserve"> следующие аспекты:</w:t>
      </w:r>
    </w:p>
    <w:p w:rsidR="00A864C9" w:rsidRDefault="00A864C9" w:rsidP="007E1B5D">
      <w:pPr>
        <w:pStyle w:val="aff0"/>
        <w:numPr>
          <w:ilvl w:val="0"/>
          <w:numId w:val="5"/>
        </w:numPr>
        <w:rPr>
          <w:lang w:val="ru-RU"/>
        </w:rPr>
      </w:pPr>
      <w:r>
        <w:rPr>
          <w:lang w:val="ru-RU"/>
        </w:rPr>
        <w:t>организация и обустройство водоохранных зон и прибрежных защитных полос;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запрещение строительства по берегам рек агропромышленных комплексов.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развитие централизованной системы хоз</w:t>
      </w:r>
      <w:r w:rsidR="006A28F3" w:rsidRPr="00BE1075">
        <w:rPr>
          <w:lang w:val="ru-RU"/>
        </w:rPr>
        <w:t>яйственно</w:t>
      </w:r>
      <w:r w:rsidRPr="00BE1075">
        <w:rPr>
          <w:lang w:val="ru-RU"/>
        </w:rPr>
        <w:t>-бытовой канализации;</w:t>
      </w:r>
    </w:p>
    <w:p w:rsidR="00B75638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озеленение и благоустройств</w:t>
      </w:r>
      <w:r w:rsidR="00403669">
        <w:rPr>
          <w:lang w:val="ru-RU"/>
        </w:rPr>
        <w:t>о</w:t>
      </w:r>
      <w:r w:rsidR="00A864C9">
        <w:rPr>
          <w:lang w:val="ru-RU"/>
        </w:rPr>
        <w:t xml:space="preserve"> водоохранных зон;</w:t>
      </w:r>
    </w:p>
    <w:p w:rsidR="00A864C9" w:rsidRPr="00BE1075" w:rsidRDefault="00A864C9" w:rsidP="007E1B5D">
      <w:pPr>
        <w:pStyle w:val="aff0"/>
        <w:numPr>
          <w:ilvl w:val="0"/>
          <w:numId w:val="5"/>
        </w:numPr>
        <w:rPr>
          <w:lang w:val="ru-RU"/>
        </w:rPr>
      </w:pPr>
      <w:r>
        <w:rPr>
          <w:lang w:val="ru-RU"/>
        </w:rPr>
        <w:t>развитие в системе регулярного мониторинга.</w:t>
      </w:r>
    </w:p>
    <w:p w:rsidR="00B75638" w:rsidRPr="00BE1075" w:rsidRDefault="00635B8D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4. </w:t>
      </w:r>
      <w:r w:rsidR="00B75638" w:rsidRPr="00BE1075">
        <w:rPr>
          <w:lang w:val="ru-RU"/>
        </w:rPr>
        <w:t>Обеспечение населения питьевой водой, соответствующей санитарно-гигиеническим нормативам за счет: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расширения водозаборов;</w:t>
      </w:r>
    </w:p>
    <w:p w:rsidR="00527FCB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выявление и подготовки к эксплуатации новых и находящихся в резерве месторождений пресных подземных вод</w:t>
      </w:r>
      <w:r w:rsidR="00527FCB">
        <w:rPr>
          <w:lang w:val="ru-RU"/>
        </w:rPr>
        <w:t>;</w:t>
      </w:r>
    </w:p>
    <w:p w:rsidR="00B75638" w:rsidRPr="00BE1075" w:rsidRDefault="00635B8D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5. </w:t>
      </w:r>
      <w:r w:rsidR="00B75638" w:rsidRPr="00BE1075">
        <w:rPr>
          <w:lang w:val="ru-RU"/>
        </w:rPr>
        <w:t>Снижение загрязнения почв предусмотрено за счет: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выявление всех несанкциониров</w:t>
      </w:r>
      <w:r w:rsidR="005832A2" w:rsidRPr="00BE1075">
        <w:rPr>
          <w:lang w:val="ru-RU"/>
        </w:rPr>
        <w:t>анных свалок и их рекультивация;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организация раздельного сбора отходов в жил</w:t>
      </w:r>
      <w:r w:rsidR="005832A2" w:rsidRPr="00BE1075">
        <w:rPr>
          <w:lang w:val="ru-RU"/>
        </w:rPr>
        <w:t>ом секторе в сменные контейнеры;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обеспечение отдельного сбора и сдачи на переработку или захоронение токсичных отходов (1 и 2 классов</w:t>
      </w:r>
      <w:r w:rsidR="006A28F3" w:rsidRPr="00BE1075">
        <w:rPr>
          <w:lang w:val="ru-RU"/>
        </w:rPr>
        <w:t xml:space="preserve"> опасности);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заключение договора на сдачу вторичного с</w:t>
      </w:r>
      <w:r w:rsidR="006A28F3" w:rsidRPr="00BE1075">
        <w:rPr>
          <w:lang w:val="ru-RU"/>
        </w:rPr>
        <w:t>ырья для дальнейшей переработки;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восстановление почвенного плодородия, обеспечение прироста гумуса, проведение мелиоративных работ в поселении;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озеленение оврагов в целях укрепление грунтов и предотвращению их дальнейшего развития.</w:t>
      </w:r>
    </w:p>
    <w:p w:rsidR="00B75638" w:rsidRPr="00BE1075" w:rsidRDefault="00635B8D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6. </w:t>
      </w:r>
      <w:r w:rsidR="00B75638" w:rsidRPr="00BE1075">
        <w:rPr>
          <w:lang w:val="ru-RU"/>
        </w:rPr>
        <w:t xml:space="preserve">Планируется новое </w:t>
      </w:r>
      <w:r w:rsidR="00B60929" w:rsidRPr="00BE1075">
        <w:rPr>
          <w:lang w:val="ru-RU"/>
        </w:rPr>
        <w:t>«</w:t>
      </w:r>
      <w:r w:rsidR="00B75638" w:rsidRPr="00BE1075">
        <w:rPr>
          <w:lang w:val="ru-RU"/>
        </w:rPr>
        <w:t>зеленое строительство</w:t>
      </w:r>
      <w:r w:rsidR="00B60929" w:rsidRPr="00BE1075">
        <w:rPr>
          <w:lang w:val="ru-RU"/>
        </w:rPr>
        <w:t>»</w:t>
      </w:r>
      <w:r w:rsidR="00B75638" w:rsidRPr="00BE1075">
        <w:rPr>
          <w:lang w:val="ru-RU"/>
        </w:rPr>
        <w:t xml:space="preserve">, которое позволит сформировать </w:t>
      </w:r>
      <w:r w:rsidR="00B60929" w:rsidRPr="00BE1075">
        <w:rPr>
          <w:lang w:val="ru-RU"/>
        </w:rPr>
        <w:t>«</w:t>
      </w:r>
      <w:r w:rsidR="00B75638" w:rsidRPr="00BE1075">
        <w:rPr>
          <w:lang w:val="ru-RU"/>
        </w:rPr>
        <w:t>экологический каркас</w:t>
      </w:r>
      <w:r w:rsidR="00B60929" w:rsidRPr="00BE1075">
        <w:rPr>
          <w:lang w:val="ru-RU"/>
        </w:rPr>
        <w:t>»</w:t>
      </w:r>
      <w:r w:rsidR="00B75638" w:rsidRPr="00BE1075">
        <w:rPr>
          <w:lang w:val="ru-RU"/>
        </w:rPr>
        <w:t xml:space="preserve"> поселения и обеспечить нормативную потребность в зеленых насаждениях общего пользования.</w:t>
      </w:r>
    </w:p>
    <w:p w:rsidR="00B75638" w:rsidRDefault="004B4C14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7. </w:t>
      </w:r>
      <w:r w:rsidR="00B75638" w:rsidRPr="00BE1075">
        <w:rPr>
          <w:lang w:val="ru-RU"/>
        </w:rPr>
        <w:t>Организация комплексной системы экологического мониторинга наблюдений за состоянием атмосферы, водных ресурсов, почвенного покрова, зеленых насаждений.</w:t>
      </w:r>
    </w:p>
    <w:p w:rsidR="00A1745F" w:rsidRPr="00BE1075" w:rsidRDefault="002F7B5A" w:rsidP="00C42A45">
      <w:pPr>
        <w:pStyle w:val="aff0"/>
        <w:rPr>
          <w:lang w:val="ru-RU"/>
        </w:rPr>
      </w:pPr>
      <w:r>
        <w:rPr>
          <w:lang w:val="ru-RU"/>
        </w:rPr>
        <w:t xml:space="preserve">8. Ликвидация стихийных </w:t>
      </w:r>
      <w:r w:rsidR="00C42A45">
        <w:rPr>
          <w:lang w:val="ru-RU"/>
        </w:rPr>
        <w:t>свалок на территории поселения.</w:t>
      </w:r>
    </w:p>
    <w:p w:rsidR="00B75638" w:rsidRPr="00BE1075" w:rsidRDefault="00B75638" w:rsidP="00433DC0">
      <w:pPr>
        <w:pStyle w:val="20"/>
        <w:rPr>
          <w:rFonts w:cs="Times New Roman"/>
          <w:sz w:val="24"/>
          <w:szCs w:val="24"/>
        </w:rPr>
      </w:pPr>
      <w:bookmarkStart w:id="183" w:name="_Toc244407714"/>
      <w:bookmarkStart w:id="184" w:name="_Toc244410179"/>
      <w:bookmarkStart w:id="185" w:name="_Toc244411183"/>
      <w:bookmarkStart w:id="186" w:name="_Toc270941774"/>
      <w:bookmarkStart w:id="187" w:name="_Toc312357166"/>
      <w:bookmarkStart w:id="188" w:name="_Toc507088289"/>
      <w:r w:rsidRPr="00BE1075">
        <w:rPr>
          <w:rFonts w:cs="Times New Roman"/>
          <w:sz w:val="24"/>
          <w:szCs w:val="24"/>
        </w:rPr>
        <w:t>3.</w:t>
      </w:r>
      <w:r w:rsidR="00205810">
        <w:rPr>
          <w:rFonts w:cs="Times New Roman"/>
          <w:sz w:val="24"/>
          <w:szCs w:val="24"/>
        </w:rPr>
        <w:t>6</w:t>
      </w:r>
      <w:r w:rsidRPr="00BE1075">
        <w:rPr>
          <w:rFonts w:cs="Times New Roman"/>
          <w:sz w:val="24"/>
          <w:szCs w:val="24"/>
        </w:rPr>
        <w:t xml:space="preserve"> Развитие инженерной инфраструктуры</w:t>
      </w:r>
      <w:bookmarkEnd w:id="183"/>
      <w:bookmarkEnd w:id="184"/>
      <w:bookmarkEnd w:id="185"/>
      <w:bookmarkEnd w:id="186"/>
      <w:bookmarkEnd w:id="187"/>
      <w:bookmarkEnd w:id="188"/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189" w:name="_Toc244407715"/>
      <w:bookmarkStart w:id="190" w:name="_Toc244410180"/>
      <w:bookmarkStart w:id="191" w:name="_Toc244411184"/>
      <w:bookmarkStart w:id="192" w:name="_Toc270941775"/>
      <w:bookmarkStart w:id="193" w:name="_Toc312357167"/>
      <w:bookmarkStart w:id="194" w:name="_Toc507088290"/>
      <w:r w:rsidRPr="00BE1075">
        <w:rPr>
          <w:rFonts w:cs="Times New Roman"/>
          <w:bCs w:val="0"/>
          <w:szCs w:val="24"/>
        </w:rPr>
        <w:t>3.</w:t>
      </w:r>
      <w:r w:rsidR="00205810">
        <w:rPr>
          <w:rFonts w:cs="Times New Roman"/>
          <w:bCs w:val="0"/>
          <w:szCs w:val="24"/>
        </w:rPr>
        <w:t>6</w:t>
      </w:r>
      <w:r w:rsidRPr="00BE1075">
        <w:rPr>
          <w:rFonts w:cs="Times New Roman"/>
          <w:bCs w:val="0"/>
          <w:szCs w:val="24"/>
        </w:rPr>
        <w:t>.1 Водоснабжение и водоотведение</w:t>
      </w:r>
      <w:bookmarkEnd w:id="189"/>
      <w:bookmarkEnd w:id="190"/>
      <w:bookmarkEnd w:id="191"/>
      <w:bookmarkEnd w:id="192"/>
      <w:bookmarkEnd w:id="193"/>
      <w:bookmarkEnd w:id="194"/>
    </w:p>
    <w:p w:rsidR="00B75638" w:rsidRPr="00BE1075" w:rsidRDefault="00B75638" w:rsidP="00433DC0">
      <w:pPr>
        <w:pStyle w:val="4"/>
        <w:rPr>
          <w:szCs w:val="24"/>
        </w:rPr>
      </w:pPr>
      <w:bookmarkStart w:id="195" w:name="_Toc270941776"/>
      <w:r w:rsidRPr="00BE1075">
        <w:rPr>
          <w:szCs w:val="24"/>
        </w:rPr>
        <w:t>3.</w:t>
      </w:r>
      <w:r w:rsidR="00205810">
        <w:rPr>
          <w:szCs w:val="24"/>
        </w:rPr>
        <w:t>6</w:t>
      </w:r>
      <w:r w:rsidRPr="00BE1075">
        <w:rPr>
          <w:szCs w:val="24"/>
        </w:rPr>
        <w:t>.1.1 Водоснабжение</w:t>
      </w:r>
      <w:bookmarkEnd w:id="195"/>
    </w:p>
    <w:p w:rsidR="00B75638" w:rsidRPr="00BE1075" w:rsidRDefault="00B75638" w:rsidP="00433DC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Система водоснабжения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 разделе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Водоснабжение и водоотведение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 в составе Генерального плана разработаны мероприятия по развитию систем инженерного оборудования поселения,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B75638" w:rsidRPr="00BE1075" w:rsidRDefault="00B75638" w:rsidP="00433DC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lastRenderedPageBreak/>
        <w:t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от фактически потребляемого.</w:t>
      </w:r>
    </w:p>
    <w:p w:rsidR="00A24034" w:rsidRPr="00BE1075" w:rsidRDefault="00A24034" w:rsidP="00A24034">
      <w:pPr>
        <w:pStyle w:val="aff0"/>
        <w:rPr>
          <w:lang w:val="ru-RU"/>
        </w:rPr>
      </w:pPr>
      <w:r w:rsidRPr="00BE1075">
        <w:rPr>
          <w:lang w:val="ru-RU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B75638" w:rsidRPr="00BE1075" w:rsidRDefault="00B75638" w:rsidP="00E20A66">
      <w:pPr>
        <w:pStyle w:val="aff0"/>
        <w:rPr>
          <w:lang w:val="ru-RU"/>
        </w:rPr>
      </w:pPr>
      <w:r w:rsidRPr="00BE1075">
        <w:rPr>
          <w:lang w:val="ru-RU"/>
        </w:rPr>
        <w:t xml:space="preserve">В настоящем проекте рассматривается развитие систем водоснабжения и водоотведения в зависимости от норм расхода воды, принимаемым в соответствии с нормами </w:t>
      </w:r>
      <w:r w:rsidR="00F93760" w:rsidRPr="00BD55F3">
        <w:rPr>
          <w:lang w:val="ru-RU"/>
        </w:rPr>
        <w:t>СП 31.13330.2012</w:t>
      </w:r>
      <w:r w:rsidR="00E20A66">
        <w:rPr>
          <w:lang w:val="ru-RU"/>
        </w:rPr>
        <w:t xml:space="preserve"> «</w:t>
      </w:r>
      <w:r w:rsidR="00E20A66" w:rsidRPr="000569C6">
        <w:rPr>
          <w:lang w:val="ru-RU"/>
        </w:rPr>
        <w:t>Свод правил. Водоснабжение. Наружные сети и сооружения. Актуализированная редакция СНиП 2.04.02-84*</w:t>
      </w:r>
      <w:r w:rsidR="00E20A66">
        <w:rPr>
          <w:lang w:val="ru-RU"/>
        </w:rPr>
        <w:t>»</w:t>
      </w:r>
      <w:r w:rsidRPr="00BE1075">
        <w:rPr>
          <w:lang w:val="ru-RU"/>
        </w:rPr>
        <w:t>. В нормы водопотребления включены все расходы воды на хозяйственно-питьевые нужды в жилых и общественных зданиях.</w:t>
      </w:r>
    </w:p>
    <w:p w:rsidR="00880522" w:rsidRDefault="00880522" w:rsidP="00880522">
      <w:pPr>
        <w:pStyle w:val="aff0"/>
        <w:rPr>
          <w:lang w:val="ru-RU"/>
        </w:rPr>
      </w:pPr>
      <w:r w:rsidRPr="00BE1075">
        <w:rPr>
          <w:lang w:val="ru-RU"/>
        </w:rPr>
        <w:t>Коэффициент суточной неравномерности водопотребления К</w:t>
      </w:r>
      <w:r w:rsidRPr="00BE1075">
        <w:rPr>
          <w:vertAlign w:val="subscript"/>
          <w:lang w:val="ru-RU"/>
        </w:rPr>
        <w:t>сут</w:t>
      </w:r>
      <w:r w:rsidRPr="00BE1075">
        <w:rPr>
          <w:lang w:val="ru-RU"/>
        </w:rPr>
        <w:t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К</w:t>
      </w:r>
      <w:r w:rsidRPr="00BE1075">
        <w:rPr>
          <w:vertAlign w:val="subscript"/>
          <w:lang w:val="ru-RU"/>
        </w:rPr>
        <w:t>сут.</w:t>
      </w:r>
      <w:r w:rsidRPr="00BE1075">
        <w:rPr>
          <w:vertAlign w:val="subscript"/>
        </w:rPr>
        <w:t>min</w:t>
      </w:r>
      <w:r w:rsidRPr="00BE1075">
        <w:rPr>
          <w:lang w:val="ru-RU"/>
        </w:rPr>
        <w:t>=0,8; К</w:t>
      </w:r>
      <w:r w:rsidRPr="00BE1075">
        <w:rPr>
          <w:vertAlign w:val="subscript"/>
          <w:lang w:val="ru-RU"/>
        </w:rPr>
        <w:t>сут.</w:t>
      </w:r>
      <w:r w:rsidRPr="00BE1075">
        <w:rPr>
          <w:vertAlign w:val="subscript"/>
        </w:rPr>
        <w:t>max</w:t>
      </w:r>
      <w:r w:rsidRPr="00BE1075">
        <w:rPr>
          <w:lang w:val="ru-RU"/>
        </w:rPr>
        <w:t>=1,2.</w:t>
      </w:r>
    </w:p>
    <w:p w:rsidR="00A24034" w:rsidRDefault="009B2682" w:rsidP="009B2682">
      <w:pPr>
        <w:pStyle w:val="aff0"/>
        <w:rPr>
          <w:lang w:val="ru-RU"/>
        </w:rPr>
      </w:pPr>
      <w:r w:rsidRPr="00BE1075">
        <w:rPr>
          <w:lang w:val="ru-RU"/>
        </w:rPr>
        <w:t xml:space="preserve">Расходы воды для нужд наружного пожаротушения </w:t>
      </w:r>
      <w:r w:rsidR="00FF2B5D">
        <w:rPr>
          <w:lang w:val="ru-RU"/>
        </w:rPr>
        <w:t xml:space="preserve">МО Пеньковское сельское поселение </w:t>
      </w:r>
      <w:r w:rsidRPr="00BE1075">
        <w:rPr>
          <w:lang w:val="ru-RU"/>
        </w:rPr>
        <w:t xml:space="preserve">принимаются в соответствии со </w:t>
      </w:r>
      <w:r w:rsidRPr="00BD31D1">
        <w:rPr>
          <w:lang w:val="ru-RU"/>
        </w:rPr>
        <w:t>СП 8.13130.2009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Системы противопожарной защиты. Источники наружного противопожарного водоснабжения. Требования пожарной безопасности</w:t>
      </w:r>
      <w:r>
        <w:rPr>
          <w:lang w:val="ru-RU"/>
        </w:rPr>
        <w:t>»</w:t>
      </w:r>
      <w:r w:rsidRPr="00BE1075">
        <w:rPr>
          <w:lang w:val="ru-RU"/>
        </w:rPr>
        <w:t>.</w:t>
      </w:r>
    </w:p>
    <w:p w:rsidR="009B2682" w:rsidRDefault="009B2682" w:rsidP="009B2682">
      <w:pPr>
        <w:pStyle w:val="aff0"/>
        <w:rPr>
          <w:lang w:val="ru-RU"/>
        </w:rPr>
      </w:pPr>
      <w:r w:rsidRPr="00BE1075">
        <w:rPr>
          <w:lang w:val="ru-RU"/>
        </w:rPr>
        <w:t>На расчетный срок принято: 1 пожар по 10 л/с. Расход воды на внутреннее пожаротушение 10 л/с. Трехчасовой пожарный запас составляет: (10+10) * 3,6 * 3 = 216 м</w:t>
      </w:r>
      <w:r w:rsidRPr="00BE1075">
        <w:rPr>
          <w:vertAlign w:val="superscript"/>
          <w:lang w:val="ru-RU"/>
        </w:rPr>
        <w:t>3</w:t>
      </w:r>
      <w:r w:rsidRPr="00BE1075">
        <w:rPr>
          <w:lang w:val="ru-RU"/>
        </w:rPr>
        <w:t>.</w:t>
      </w:r>
    </w:p>
    <w:p w:rsidR="009B2682" w:rsidRPr="00302F7C" w:rsidRDefault="009B2682" w:rsidP="00302F7C">
      <w:pPr>
        <w:pStyle w:val="aff0"/>
        <w:rPr>
          <w:lang w:val="ru-RU"/>
        </w:rPr>
      </w:pPr>
      <w:r w:rsidRPr="00D47BFE">
        <w:rPr>
          <w:lang w:val="ru-RU"/>
        </w:rPr>
        <w:t>Пополнение пожарных запасов предусматривается за счет сокращения расхода воды на другие нужды.</w:t>
      </w:r>
    </w:p>
    <w:p w:rsidR="00C70845" w:rsidRPr="00546415" w:rsidRDefault="006D1E67" w:rsidP="00546415">
      <w:pPr>
        <w:pStyle w:val="aff0"/>
        <w:spacing w:before="120"/>
        <w:jc w:val="right"/>
        <w:outlineLvl w:val="0"/>
        <w:rPr>
          <w:b/>
          <w:i/>
          <w:lang w:val="ru-RU"/>
        </w:rPr>
      </w:pPr>
      <w:r w:rsidRPr="00546415">
        <w:rPr>
          <w:b/>
          <w:i/>
          <w:lang w:val="ru-RU"/>
        </w:rPr>
        <w:t>Таблица 3.</w:t>
      </w:r>
      <w:r w:rsidR="00E347CA">
        <w:rPr>
          <w:b/>
          <w:i/>
          <w:lang w:val="ru-RU"/>
        </w:rPr>
        <w:t>5</w:t>
      </w:r>
    </w:p>
    <w:p w:rsidR="00C70845" w:rsidRPr="00C70845" w:rsidRDefault="00C70845" w:rsidP="00C70845">
      <w:pPr>
        <w:pStyle w:val="aff0"/>
        <w:spacing w:after="120"/>
        <w:ind w:firstLine="0"/>
        <w:jc w:val="center"/>
        <w:rPr>
          <w:b/>
          <w:i/>
          <w:lang w:val="ru-RU"/>
        </w:rPr>
      </w:pPr>
      <w:r w:rsidRPr="006977E7">
        <w:rPr>
          <w:b/>
          <w:i/>
          <w:lang w:val="ru-RU"/>
        </w:rPr>
        <w:t xml:space="preserve">Суммарные расходы воды </w:t>
      </w:r>
      <w:r w:rsidR="00817CD2" w:rsidRPr="006977E7">
        <w:rPr>
          <w:b/>
          <w:i/>
          <w:lang w:val="ru-RU"/>
        </w:rPr>
        <w:t>на расчетный срок</w:t>
      </w:r>
    </w:p>
    <w:tbl>
      <w:tblPr>
        <w:tblW w:w="96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701"/>
        <w:gridCol w:w="1686"/>
      </w:tblGrid>
      <w:tr w:rsidR="004F3B0C" w:rsidRPr="004F3B0C" w:rsidTr="00100EA3">
        <w:trPr>
          <w:trHeight w:val="330"/>
        </w:trPr>
        <w:tc>
          <w:tcPr>
            <w:tcW w:w="4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 воды</w:t>
            </w:r>
          </w:p>
        </w:tc>
        <w:tc>
          <w:tcPr>
            <w:tcW w:w="537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Водоснабжение на расчетный срок</w:t>
            </w:r>
          </w:p>
        </w:tc>
      </w:tr>
      <w:tr w:rsidR="004F3B0C" w:rsidRPr="004F3B0C" w:rsidTr="00100EA3">
        <w:trPr>
          <w:trHeight w:val="537"/>
        </w:trPr>
        <w:tc>
          <w:tcPr>
            <w:tcW w:w="42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Минимальный суточный расход воды, м</w:t>
            </w: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/сут.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Среднесуточный расход воды, м</w:t>
            </w: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/сут.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Максимальный суточный расход воды, м</w:t>
            </w: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/сут.</w:t>
            </w:r>
          </w:p>
        </w:tc>
      </w:tr>
      <w:tr w:rsidR="004F3B0C" w:rsidRPr="004F3B0C" w:rsidTr="00100EA3">
        <w:trPr>
          <w:trHeight w:val="679"/>
        </w:trPr>
        <w:tc>
          <w:tcPr>
            <w:tcW w:w="42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Хозяйственно-питьевые нужды (население на расчетный срок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2448 </w:t>
            </w: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чел.)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146,9</w:t>
            </w:r>
          </w:p>
        </w:tc>
      </w:tr>
      <w:tr w:rsidR="004F3B0C" w:rsidRPr="004F3B0C" w:rsidTr="00100EA3">
        <w:trPr>
          <w:trHeight w:val="838"/>
        </w:trPr>
        <w:tc>
          <w:tcPr>
            <w:tcW w:w="42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 воды на нужды промышленности (20%) и прочие расходы на хозяйственно-бытовые нужды (10%)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4F3B0C" w:rsidRPr="004F3B0C" w:rsidTr="00100EA3">
        <w:trPr>
          <w:trHeight w:val="330"/>
        </w:trPr>
        <w:tc>
          <w:tcPr>
            <w:tcW w:w="42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Поливочные нужды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4F3B0C" w:rsidRPr="004F3B0C" w:rsidTr="00100EA3">
        <w:trPr>
          <w:trHeight w:val="165"/>
        </w:trPr>
        <w:tc>
          <w:tcPr>
            <w:tcW w:w="42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3B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195,8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F3B0C" w:rsidRPr="004F3B0C" w:rsidRDefault="004F3B0C" w:rsidP="004F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235</w:t>
            </w:r>
          </w:p>
        </w:tc>
      </w:tr>
    </w:tbl>
    <w:p w:rsidR="006A7E48" w:rsidRPr="00E65154" w:rsidRDefault="001B2E3B" w:rsidP="006A7E48">
      <w:pPr>
        <w:pStyle w:val="aff0"/>
        <w:spacing w:before="120"/>
        <w:rPr>
          <w:lang w:val="ru-RU"/>
        </w:rPr>
      </w:pPr>
      <w:r>
        <w:rPr>
          <w:lang w:val="ru-RU"/>
        </w:rPr>
        <w:t>Среднесуточный</w:t>
      </w:r>
      <w:r w:rsidR="006A7E48" w:rsidRPr="00E65154">
        <w:rPr>
          <w:lang w:val="ru-RU"/>
        </w:rPr>
        <w:t xml:space="preserve"> расход питьевой воды на расчетный срок составит </w:t>
      </w:r>
      <w:r w:rsidR="004F3B0C">
        <w:rPr>
          <w:lang w:val="ru-RU"/>
        </w:rPr>
        <w:t>195,8</w:t>
      </w:r>
      <w:r w:rsidR="006A7E48" w:rsidRPr="00E65154">
        <w:rPr>
          <w:lang w:val="ru-RU"/>
        </w:rPr>
        <w:t xml:space="preserve"> м</w:t>
      </w:r>
      <w:r w:rsidR="006A7E48" w:rsidRPr="00E65154">
        <w:rPr>
          <w:vertAlign w:val="superscript"/>
          <w:lang w:val="ru-RU"/>
        </w:rPr>
        <w:t>3</w:t>
      </w:r>
      <w:r w:rsidR="006A7E48" w:rsidRPr="00E65154">
        <w:rPr>
          <w:lang w:val="ru-RU"/>
        </w:rPr>
        <w:t>/сут</w:t>
      </w:r>
      <w:r w:rsidR="00817CD2">
        <w:rPr>
          <w:lang w:val="ru-RU"/>
        </w:rPr>
        <w:t>.</w:t>
      </w:r>
      <w:r w:rsidR="006A7E48" w:rsidRPr="00E65154">
        <w:rPr>
          <w:lang w:val="ru-RU"/>
        </w:rPr>
        <w:t xml:space="preserve"> и будет обеспечи</w:t>
      </w:r>
      <w:r w:rsidR="008A5E37">
        <w:rPr>
          <w:lang w:val="ru-RU"/>
        </w:rPr>
        <w:t>ваться от существующих скважин.</w:t>
      </w:r>
    </w:p>
    <w:p w:rsidR="006B195A" w:rsidRDefault="005832A2" w:rsidP="00533A4F">
      <w:pPr>
        <w:pStyle w:val="aff0"/>
        <w:rPr>
          <w:lang w:val="ru-RU"/>
        </w:rPr>
      </w:pPr>
      <w:r w:rsidRPr="00BE1075">
        <w:rPr>
          <w:lang w:val="ru-RU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  <w:bookmarkStart w:id="196" w:name="_Toc270941778"/>
    </w:p>
    <w:p w:rsidR="00027E62" w:rsidRDefault="00027E62" w:rsidP="00027E62">
      <w:pPr>
        <w:pStyle w:val="aff0"/>
        <w:jc w:val="center"/>
        <w:rPr>
          <w:u w:val="single"/>
          <w:lang w:val="ru-RU"/>
        </w:rPr>
      </w:pPr>
      <w:r w:rsidRPr="008A4F0B">
        <w:rPr>
          <w:u w:val="single"/>
          <w:lang w:val="ru-RU"/>
        </w:rPr>
        <w:lastRenderedPageBreak/>
        <w:t xml:space="preserve">3.6.1.2 </w:t>
      </w:r>
      <w:r>
        <w:rPr>
          <w:u w:val="single"/>
          <w:lang w:val="ru-RU"/>
        </w:rPr>
        <w:t>Зоны санитарной охраны</w:t>
      </w:r>
    </w:p>
    <w:p w:rsidR="00027E62" w:rsidRPr="00027E62" w:rsidRDefault="00027E62" w:rsidP="00027E62">
      <w:pPr>
        <w:pStyle w:val="aff0"/>
        <w:jc w:val="center"/>
        <w:rPr>
          <w:u w:val="single"/>
          <w:lang w:val="ru-RU"/>
        </w:rPr>
      </w:pPr>
    </w:p>
    <w:p w:rsidR="00027E62" w:rsidRPr="00BE1075" w:rsidRDefault="00027E62" w:rsidP="00027E62">
      <w:pPr>
        <w:pStyle w:val="aff0"/>
        <w:rPr>
          <w:lang w:val="ru-RU"/>
        </w:rPr>
      </w:pPr>
      <w:r w:rsidRPr="00BE1075">
        <w:rPr>
          <w:lang w:val="ru-RU"/>
        </w:rPr>
        <w:t xml:space="preserve">Для обеспечения санитарно-эпидемиологической надежности водопровода хозяйственно-питьевого назначения, в </w:t>
      </w:r>
      <w:r w:rsidR="00527251">
        <w:rPr>
          <w:lang w:val="ru-RU"/>
        </w:rPr>
        <w:t>МО Пеньковское сельское поселение</w:t>
      </w:r>
      <w:r w:rsidRPr="00BE1075">
        <w:rPr>
          <w:lang w:val="ru-RU"/>
        </w:rPr>
        <w:t xml:space="preserve"> предусматриваются зоны санитарной охраны источников питьевого водоснабжения, которые включают три пояса (СанПиН 2.1.4.1110-02):</w:t>
      </w:r>
    </w:p>
    <w:p w:rsidR="00027E62" w:rsidRPr="00BE1075" w:rsidRDefault="00027E62" w:rsidP="00027E62">
      <w:pPr>
        <w:pStyle w:val="aff0"/>
        <w:rPr>
          <w:lang w:val="ru-RU"/>
        </w:rPr>
      </w:pPr>
      <w:r w:rsidRPr="00BE1075">
        <w:t>I</w:t>
      </w:r>
      <w:r w:rsidRPr="00BE1075">
        <w:rPr>
          <w:lang w:val="ru-RU"/>
        </w:rPr>
        <w:t xml:space="preserve">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 </w:t>
      </w:r>
    </w:p>
    <w:p w:rsidR="00027E62" w:rsidRPr="001E1B20" w:rsidRDefault="00027E62" w:rsidP="00027E62">
      <w:pPr>
        <w:pStyle w:val="aff0"/>
        <w:rPr>
          <w:lang w:val="ru-RU"/>
        </w:rPr>
      </w:pPr>
      <w:r w:rsidRPr="00BE1075">
        <w:t>II</w:t>
      </w:r>
      <w:r w:rsidRPr="00BE1075">
        <w:rPr>
          <w:lang w:val="ru-RU"/>
        </w:rPr>
        <w:t xml:space="preserve">, </w:t>
      </w:r>
      <w:r w:rsidRPr="00BE1075">
        <w:t>III</w:t>
      </w:r>
      <w:r w:rsidRPr="00BE1075">
        <w:rPr>
          <w:lang w:val="ru-RU"/>
        </w:rPr>
        <w:t xml:space="preserve">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канализования зданий и сооружений, благоустройства территории, организации поверхностного стока.</w:t>
      </w:r>
      <w:r w:rsidR="001E1B20">
        <w:rPr>
          <w:lang w:val="ru-RU"/>
        </w:rPr>
        <w:t xml:space="preserve"> Для более точного  о</w:t>
      </w:r>
      <w:r w:rsidR="001E1B20" w:rsidRPr="001E1B20">
        <w:rPr>
          <w:lang w:val="ru-RU"/>
        </w:rPr>
        <w:t>пределение гр</w:t>
      </w:r>
      <w:r w:rsidR="00527251">
        <w:rPr>
          <w:lang w:val="ru-RU"/>
        </w:rPr>
        <w:t>аниц</w:t>
      </w:r>
      <w:r w:rsidR="001E1B20">
        <w:rPr>
          <w:lang w:val="ru-RU"/>
        </w:rPr>
        <w:t xml:space="preserve"> </w:t>
      </w:r>
      <w:r w:rsidR="001E1B20" w:rsidRPr="001E1B20">
        <w:rPr>
          <w:lang w:val="ru-RU"/>
        </w:rPr>
        <w:t>поясов ЗСО</w:t>
      </w:r>
      <w:r w:rsidR="001E1B20">
        <w:rPr>
          <w:lang w:val="ru-RU"/>
        </w:rPr>
        <w:t xml:space="preserve"> источников  водоснабжения рекомендуется разработать отдельный проект </w:t>
      </w:r>
      <w:r w:rsidR="001E1B20" w:rsidRPr="00D17EF2">
        <w:rPr>
          <w:lang w:val="ru-RU"/>
        </w:rPr>
        <w:t xml:space="preserve">организации и эксплуатации зон санитарной охраны согласно требованиям </w:t>
      </w:r>
      <w:r w:rsidR="001E1B20" w:rsidRPr="00BE1075">
        <w:rPr>
          <w:lang w:val="ru-RU"/>
        </w:rPr>
        <w:t>(СанПиН 2.1.4.1110-02)</w:t>
      </w:r>
      <w:r w:rsidR="001E1B20">
        <w:rPr>
          <w:lang w:val="ru-RU"/>
        </w:rPr>
        <w:t>.</w:t>
      </w:r>
    </w:p>
    <w:p w:rsidR="00B75638" w:rsidRPr="00BE1075" w:rsidRDefault="00B75638" w:rsidP="00FE4CF6">
      <w:pPr>
        <w:pStyle w:val="4"/>
        <w:rPr>
          <w:szCs w:val="24"/>
        </w:rPr>
      </w:pPr>
      <w:r w:rsidRPr="00BE1075">
        <w:rPr>
          <w:szCs w:val="24"/>
        </w:rPr>
        <w:t>3.</w:t>
      </w:r>
      <w:r w:rsidR="00205810">
        <w:rPr>
          <w:szCs w:val="24"/>
        </w:rPr>
        <w:t>6</w:t>
      </w:r>
      <w:r w:rsidRPr="00BE1075">
        <w:rPr>
          <w:szCs w:val="24"/>
        </w:rPr>
        <w:t>.1.</w:t>
      </w:r>
      <w:r w:rsidR="004C0BA7">
        <w:rPr>
          <w:szCs w:val="24"/>
        </w:rPr>
        <w:t>3</w:t>
      </w:r>
      <w:r w:rsidRPr="00BE1075">
        <w:rPr>
          <w:szCs w:val="24"/>
        </w:rPr>
        <w:t xml:space="preserve"> Водоотведение</w:t>
      </w:r>
      <w:bookmarkEnd w:id="196"/>
    </w:p>
    <w:p w:rsidR="00B75638" w:rsidRPr="00BE1075" w:rsidRDefault="00B75638" w:rsidP="00433DC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7905F0" w:rsidRDefault="002A1430" w:rsidP="000B18F8">
      <w:pPr>
        <w:pStyle w:val="aff0"/>
        <w:rPr>
          <w:lang w:val="ru-RU"/>
        </w:rPr>
      </w:pPr>
      <w:bookmarkStart w:id="197" w:name="_Toc244407716"/>
      <w:bookmarkStart w:id="198" w:name="_Toc244410183"/>
      <w:bookmarkStart w:id="199" w:name="_Toc244411187"/>
      <w:bookmarkStart w:id="200" w:name="_Toc270941779"/>
      <w:bookmarkStart w:id="201" w:name="_Toc312357168"/>
      <w:r w:rsidRPr="00BE1075">
        <w:rPr>
          <w:lang w:val="ru-RU"/>
        </w:rPr>
        <w:t>С целью улучшения санитарной обстановки, уменьшения загрязнения водных объектов, необходим</w:t>
      </w:r>
      <w:r w:rsidR="007905F0" w:rsidRPr="00BE1075">
        <w:rPr>
          <w:lang w:val="ru-RU"/>
        </w:rPr>
        <w:t xml:space="preserve">а </w:t>
      </w:r>
      <w:r w:rsidRPr="00BE1075">
        <w:rPr>
          <w:lang w:val="ru-RU"/>
        </w:rPr>
        <w:t xml:space="preserve">организация централизованной хозяйственно-бытовой системы водоотведения в </w:t>
      </w:r>
      <w:r w:rsidR="00FF2B5D">
        <w:rPr>
          <w:lang w:val="ru-RU"/>
        </w:rPr>
        <w:t xml:space="preserve">МО Пеньковское сельское </w:t>
      </w:r>
      <w:r w:rsidR="00302F7C">
        <w:rPr>
          <w:lang w:val="ru-RU"/>
        </w:rPr>
        <w:t>поселение.</w:t>
      </w:r>
    </w:p>
    <w:p w:rsidR="00E20A66" w:rsidRDefault="00E20A66" w:rsidP="000B18F8">
      <w:pPr>
        <w:pStyle w:val="aff0"/>
        <w:rPr>
          <w:lang w:val="ru-RU"/>
        </w:rPr>
      </w:pPr>
      <w:r>
        <w:rPr>
          <w:lang w:val="ru-RU"/>
        </w:rPr>
        <w:t xml:space="preserve">Согласно СП </w:t>
      </w:r>
      <w:r w:rsidRPr="000569C6">
        <w:rPr>
          <w:lang w:val="ru-RU"/>
        </w:rPr>
        <w:t>32.13330.2012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Канализация. Наружные сети и сооружения. Актуализированная редакция СНиП 2.04.03-85</w:t>
      </w:r>
      <w:r>
        <w:rPr>
          <w:lang w:val="ru-RU"/>
        </w:rPr>
        <w:t>» п</w:t>
      </w:r>
      <w:r w:rsidRPr="00E20A66">
        <w:rPr>
          <w:lang w:val="ru-RU"/>
        </w:rPr>
        <w:t xml:space="preserve">ри проектировании систем канализации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согласно </w:t>
      </w:r>
      <w:r w:rsidR="008A5E37" w:rsidRPr="00BD55F3">
        <w:rPr>
          <w:lang w:val="ru-RU"/>
        </w:rPr>
        <w:t>СП 31.13330.2012</w:t>
      </w:r>
      <w:r w:rsidR="008A5E37">
        <w:rPr>
          <w:lang w:val="ru-RU"/>
        </w:rPr>
        <w:t xml:space="preserve"> «</w:t>
      </w:r>
      <w:r w:rsidR="008A5E37" w:rsidRPr="000569C6">
        <w:rPr>
          <w:lang w:val="ru-RU"/>
        </w:rPr>
        <w:t>Свод правил. Водоснабжение. Наружные сети и сооружения. Актуализированная редакция СНиП 2.04.02-84*</w:t>
      </w:r>
      <w:r w:rsidR="008A5E37">
        <w:rPr>
          <w:lang w:val="ru-RU"/>
        </w:rPr>
        <w:t xml:space="preserve">» </w:t>
      </w:r>
      <w:r w:rsidRPr="00E20A66">
        <w:rPr>
          <w:lang w:val="ru-RU"/>
        </w:rPr>
        <w:t>без учета расхода воды на полив</w:t>
      </w:r>
      <w:r>
        <w:rPr>
          <w:lang w:val="ru-RU"/>
        </w:rPr>
        <w:t>.</w:t>
      </w:r>
    </w:p>
    <w:p w:rsidR="00E20A66" w:rsidRPr="005E39DE" w:rsidRDefault="00E20A66" w:rsidP="00E20A66">
      <w:pPr>
        <w:pStyle w:val="aff0"/>
        <w:rPr>
          <w:lang w:val="ru-RU"/>
        </w:rPr>
      </w:pPr>
      <w:r w:rsidRPr="005E39DE">
        <w:rPr>
          <w:lang w:val="ru-RU"/>
        </w:rPr>
        <w:t>Неучтенные расходы стоков и прочие расходы приняты в размере 5% от расхода воды на нужды населения.</w:t>
      </w:r>
    </w:p>
    <w:p w:rsidR="00E20A66" w:rsidRPr="00546415" w:rsidRDefault="006D1E67" w:rsidP="00546415">
      <w:pPr>
        <w:pStyle w:val="aff0"/>
        <w:spacing w:before="120"/>
        <w:jc w:val="right"/>
        <w:outlineLvl w:val="0"/>
        <w:rPr>
          <w:b/>
          <w:i/>
          <w:lang w:val="ru-RU"/>
        </w:rPr>
      </w:pPr>
      <w:r w:rsidRPr="00546415">
        <w:rPr>
          <w:b/>
          <w:i/>
          <w:lang w:val="ru-RU"/>
        </w:rPr>
        <w:t>Таблица 3.</w:t>
      </w:r>
      <w:r w:rsidR="00E347CA">
        <w:rPr>
          <w:b/>
          <w:i/>
          <w:lang w:val="ru-RU"/>
        </w:rPr>
        <w:t>6</w:t>
      </w:r>
    </w:p>
    <w:p w:rsidR="00E20A66" w:rsidRPr="004210A2" w:rsidRDefault="00E20A66" w:rsidP="00E20A66">
      <w:pPr>
        <w:pStyle w:val="aff0"/>
        <w:spacing w:after="120"/>
        <w:ind w:firstLine="0"/>
        <w:jc w:val="center"/>
        <w:rPr>
          <w:b/>
          <w:i/>
          <w:lang w:val="ru-RU"/>
        </w:rPr>
      </w:pPr>
      <w:r w:rsidRPr="006977E7">
        <w:rPr>
          <w:b/>
          <w:i/>
          <w:lang w:val="ru-RU"/>
        </w:rPr>
        <w:t>Суммарные расходы хозяйственно-бытовых стоков</w:t>
      </w:r>
    </w:p>
    <w:tbl>
      <w:tblPr>
        <w:tblW w:w="9473" w:type="dxa"/>
        <w:tblInd w:w="108" w:type="dxa"/>
        <w:tblLook w:val="04A0" w:firstRow="1" w:lastRow="0" w:firstColumn="1" w:lastColumn="0" w:noHBand="0" w:noVBand="1"/>
      </w:tblPr>
      <w:tblGrid>
        <w:gridCol w:w="5781"/>
        <w:gridCol w:w="3692"/>
      </w:tblGrid>
      <w:tr w:rsidR="00611048" w:rsidRPr="00611048" w:rsidTr="00611048">
        <w:trPr>
          <w:trHeight w:val="50"/>
        </w:trPr>
        <w:tc>
          <w:tcPr>
            <w:tcW w:w="5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611048" w:rsidRPr="00611048" w:rsidRDefault="00611048" w:rsidP="0061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 воды</w:t>
            </w:r>
          </w:p>
        </w:tc>
        <w:tc>
          <w:tcPr>
            <w:tcW w:w="36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611048" w:rsidRPr="00611048" w:rsidRDefault="00611048" w:rsidP="0061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Водоотведение на расчетный срок, м</w:t>
            </w:r>
            <w:r w:rsidRPr="00611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611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/сут.</w:t>
            </w:r>
          </w:p>
        </w:tc>
      </w:tr>
      <w:tr w:rsidR="00611048" w:rsidRPr="00611048" w:rsidTr="00611048">
        <w:trPr>
          <w:trHeight w:val="553"/>
        </w:trPr>
        <w:tc>
          <w:tcPr>
            <w:tcW w:w="57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611048" w:rsidRPr="00611048" w:rsidRDefault="00611048" w:rsidP="0061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Расчетное удельное среднесуточное водопотребление на хозяйственно-бытовые нужды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611048" w:rsidRPr="00611048" w:rsidRDefault="00611048" w:rsidP="0061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159,1</w:t>
            </w:r>
          </w:p>
        </w:tc>
      </w:tr>
      <w:tr w:rsidR="00611048" w:rsidRPr="00611048" w:rsidTr="00611048">
        <w:trPr>
          <w:trHeight w:val="298"/>
        </w:trPr>
        <w:tc>
          <w:tcPr>
            <w:tcW w:w="57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611048" w:rsidRPr="00611048" w:rsidRDefault="00611048" w:rsidP="0061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расходы 5%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611048" w:rsidRPr="00611048" w:rsidRDefault="00611048" w:rsidP="0061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1048" w:rsidRPr="00611048" w:rsidTr="00611048">
        <w:trPr>
          <w:trHeight w:val="298"/>
        </w:trPr>
        <w:tc>
          <w:tcPr>
            <w:tcW w:w="57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611048" w:rsidRPr="00611048" w:rsidRDefault="00611048" w:rsidP="0061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611048" w:rsidRPr="00611048" w:rsidRDefault="00611048" w:rsidP="0061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1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167,1</w:t>
            </w:r>
          </w:p>
        </w:tc>
      </w:tr>
    </w:tbl>
    <w:p w:rsidR="007309CA" w:rsidRPr="007309CA" w:rsidRDefault="00C42A45" w:rsidP="007309CA">
      <w:pPr>
        <w:pStyle w:val="aff0"/>
        <w:spacing w:before="120"/>
        <w:rPr>
          <w:lang w:val="ru-RU"/>
        </w:rPr>
      </w:pPr>
      <w:r>
        <w:rPr>
          <w:color w:val="000000"/>
          <w:lang w:val="ru-RU"/>
        </w:rPr>
        <w:t xml:space="preserve"> </w:t>
      </w:r>
      <w:r w:rsidR="001B2E3B">
        <w:rPr>
          <w:color w:val="000000"/>
          <w:lang w:val="ru-RU"/>
        </w:rPr>
        <w:t>Среднесуточный о</w:t>
      </w:r>
      <w:r w:rsidR="007309CA" w:rsidRPr="007309CA">
        <w:rPr>
          <w:color w:val="000000"/>
          <w:lang w:val="ru-RU"/>
        </w:rPr>
        <w:t>бъем водоотведени</w:t>
      </w:r>
      <w:r w:rsidR="001B2E3B">
        <w:rPr>
          <w:color w:val="000000"/>
          <w:lang w:val="ru-RU"/>
        </w:rPr>
        <w:t>я</w:t>
      </w:r>
      <w:r w:rsidR="007309CA" w:rsidRPr="007309CA">
        <w:rPr>
          <w:color w:val="000000"/>
          <w:lang w:val="ru-RU"/>
        </w:rPr>
        <w:t xml:space="preserve"> на расчетный срок принимается в размере </w:t>
      </w:r>
      <w:r w:rsidR="00611048">
        <w:rPr>
          <w:color w:val="000000"/>
          <w:lang w:val="ru-RU"/>
        </w:rPr>
        <w:t>167,1</w:t>
      </w:r>
      <w:r w:rsidR="002E4CC1" w:rsidRPr="004210A2">
        <w:rPr>
          <w:color w:val="000000"/>
          <w:lang w:val="ru-RU"/>
        </w:rPr>
        <w:t xml:space="preserve"> </w:t>
      </w:r>
      <w:r w:rsidR="007309CA" w:rsidRPr="004210A2">
        <w:rPr>
          <w:lang w:val="ru-RU"/>
        </w:rPr>
        <w:t>м</w:t>
      </w:r>
      <w:r w:rsidR="007309CA" w:rsidRPr="004210A2">
        <w:rPr>
          <w:vertAlign w:val="superscript"/>
          <w:lang w:val="ru-RU"/>
        </w:rPr>
        <w:t>3</w:t>
      </w:r>
      <w:r w:rsidR="007309CA" w:rsidRPr="004210A2">
        <w:rPr>
          <w:lang w:val="ru-RU"/>
        </w:rPr>
        <w:t>/сут.</w:t>
      </w:r>
    </w:p>
    <w:p w:rsidR="001B2E3B" w:rsidRPr="001B2E3B" w:rsidRDefault="001B2E3B" w:rsidP="00991BC2">
      <w:pPr>
        <w:pStyle w:val="aff0"/>
        <w:spacing w:before="120"/>
        <w:rPr>
          <w:u w:val="single"/>
          <w:lang w:val="ru-RU"/>
        </w:rPr>
      </w:pPr>
      <w:r w:rsidRPr="001B2E3B">
        <w:rPr>
          <w:u w:val="single"/>
          <w:lang w:val="ru-RU"/>
        </w:rPr>
        <w:t>Система канализации</w:t>
      </w:r>
    </w:p>
    <w:p w:rsidR="001B2E3B" w:rsidRPr="00015579" w:rsidRDefault="001B2E3B" w:rsidP="001B2E3B">
      <w:pPr>
        <w:numPr>
          <w:ilvl w:val="0"/>
          <w:numId w:val="20"/>
        </w:numPr>
        <w:shd w:val="clear" w:color="auto" w:fill="FFFFFF"/>
        <w:spacing w:after="0" w:line="315" w:lineRule="atLeast"/>
        <w:ind w:left="0"/>
      </w:pPr>
      <w:r w:rsidRPr="00015579">
        <w:t>Система канализации</w:t>
      </w:r>
      <w:r w:rsidR="006C6405" w:rsidRPr="00015579">
        <w:t xml:space="preserve"> в зоне </w:t>
      </w:r>
      <w:r w:rsidR="00F51875" w:rsidRPr="00015579">
        <w:t>малоэтажной</w:t>
      </w:r>
      <w:r w:rsidR="006C6405" w:rsidRPr="00015579">
        <w:t xml:space="preserve"> жилой застройки</w:t>
      </w:r>
      <w:r w:rsidRPr="00015579">
        <w:t xml:space="preserve"> принята полная раздельная, при которой хозяйственно-бытовая сеть не прокладывается для отведения стоков от жилой и общественной застройки</w:t>
      </w:r>
      <w:r w:rsidR="006A6B2B">
        <w:t xml:space="preserve"> </w:t>
      </w:r>
      <w:r w:rsidRPr="00015579">
        <w:t xml:space="preserve"> устраивается </w:t>
      </w:r>
      <w:r w:rsidR="006A6B2B" w:rsidRPr="00015579">
        <w:t xml:space="preserve">системы очистки сточных вод </w:t>
      </w:r>
      <w:r w:rsidR="006A6B2B">
        <w:t xml:space="preserve">с использованием  </w:t>
      </w:r>
      <w:r w:rsidR="006A6B2B" w:rsidRPr="00015579">
        <w:t>септик</w:t>
      </w:r>
      <w:r w:rsidR="006A6B2B">
        <w:t xml:space="preserve">ов  или </w:t>
      </w:r>
      <w:r w:rsidR="006A6B2B" w:rsidRPr="00015579">
        <w:rPr>
          <w:rStyle w:val="w"/>
          <w:color w:val="000000"/>
          <w:sz w:val="21"/>
          <w:szCs w:val="21"/>
          <w:shd w:val="clear" w:color="auto" w:fill="FFFFFF"/>
        </w:rPr>
        <w:t xml:space="preserve"> </w:t>
      </w:r>
      <w:r w:rsidR="006A6B2B" w:rsidRPr="006A6B2B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локальные очистные сооружения (ЛОС)  двух видов а) энергозависимые —</w:t>
      </w:r>
      <w:r w:rsidR="006A6B2B" w:rsidRPr="006A6B2B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lastRenderedPageBreak/>
        <w:t xml:space="preserve"> с использованием аэротенков б) энергонезависимые — с использованием песчано-гравийных фильтров и фильтрующих траншей которые  являются наиболее лучшим решением проблемы отвода и очистки воды </w:t>
      </w:r>
      <w:r w:rsidR="00015579" w:rsidRPr="00015579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не оказывая негативного влияния на состояние окружающей среды</w:t>
      </w:r>
      <w:r w:rsidR="00015579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.</w:t>
      </w:r>
    </w:p>
    <w:p w:rsidR="006C6405" w:rsidRDefault="002F7B5A" w:rsidP="006C6405">
      <w:pPr>
        <w:pStyle w:val="aff0"/>
        <w:rPr>
          <w:lang w:val="ru-RU"/>
        </w:rPr>
      </w:pPr>
      <w:r>
        <w:rPr>
          <w:lang w:val="ru-RU"/>
        </w:rPr>
        <w:t xml:space="preserve">Для зон малоэтажной </w:t>
      </w:r>
      <w:r w:rsidR="006C6405" w:rsidRPr="0094398F">
        <w:rPr>
          <w:lang w:val="ru-RU"/>
        </w:rPr>
        <w:t>жилой застройки, общественно-деловой зоны предусмотрена централизованная система водоотведения.</w:t>
      </w:r>
    </w:p>
    <w:p w:rsidR="001B2E3B" w:rsidRDefault="001B2E3B" w:rsidP="001B2E3B">
      <w:pPr>
        <w:pStyle w:val="aff0"/>
        <w:rPr>
          <w:lang w:val="ru-RU"/>
        </w:rPr>
      </w:pPr>
      <w:r w:rsidRPr="001B2E3B">
        <w:rPr>
          <w:lang w:val="ru-RU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</w:t>
      </w:r>
    </w:p>
    <w:p w:rsidR="00B75638" w:rsidRPr="00BE1075" w:rsidRDefault="00B75638" w:rsidP="00FE4CF6">
      <w:pPr>
        <w:pStyle w:val="3"/>
        <w:rPr>
          <w:rFonts w:cs="Times New Roman"/>
          <w:szCs w:val="24"/>
        </w:rPr>
      </w:pPr>
      <w:bookmarkStart w:id="202" w:name="_Toc507088291"/>
      <w:r w:rsidRPr="006977E7">
        <w:rPr>
          <w:rFonts w:cs="Times New Roman"/>
          <w:szCs w:val="24"/>
        </w:rPr>
        <w:t>3.</w:t>
      </w:r>
      <w:r w:rsidR="00205810">
        <w:rPr>
          <w:rFonts w:cs="Times New Roman"/>
          <w:szCs w:val="24"/>
        </w:rPr>
        <w:t>6</w:t>
      </w:r>
      <w:r w:rsidRPr="006977E7">
        <w:rPr>
          <w:rFonts w:cs="Times New Roman"/>
          <w:szCs w:val="24"/>
        </w:rPr>
        <w:t>.</w:t>
      </w:r>
      <w:r w:rsidR="00931354" w:rsidRPr="006977E7">
        <w:rPr>
          <w:rFonts w:cs="Times New Roman"/>
          <w:szCs w:val="24"/>
        </w:rPr>
        <w:t>2</w:t>
      </w:r>
      <w:r w:rsidRPr="006977E7">
        <w:rPr>
          <w:rFonts w:cs="Times New Roman"/>
          <w:szCs w:val="24"/>
        </w:rPr>
        <w:t xml:space="preserve"> Газоснабжение</w:t>
      </w:r>
      <w:bookmarkEnd w:id="197"/>
      <w:bookmarkEnd w:id="198"/>
      <w:bookmarkEnd w:id="199"/>
      <w:bookmarkEnd w:id="200"/>
      <w:bookmarkEnd w:id="201"/>
      <w:bookmarkEnd w:id="202"/>
    </w:p>
    <w:p w:rsidR="002A1430" w:rsidRPr="00BE1075" w:rsidRDefault="002A1430" w:rsidP="002A143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B75638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Перспективное развитие системы газоснабжения </w:t>
      </w:r>
      <w:r w:rsidR="00FF2B5D">
        <w:rPr>
          <w:lang w:val="ru-RU"/>
        </w:rPr>
        <w:t xml:space="preserve">МО Пеньковское сельское поселение </w:t>
      </w:r>
      <w:r w:rsidRPr="00BE1075">
        <w:rPr>
          <w:lang w:val="ru-RU"/>
        </w:rPr>
        <w:t xml:space="preserve">следует предусматривать природным газом с использованием существующих газопроводов высокого </w:t>
      </w:r>
      <w:r w:rsidR="006C6405">
        <w:rPr>
          <w:lang w:val="ru-RU"/>
        </w:rPr>
        <w:t xml:space="preserve">и низкого </w:t>
      </w:r>
      <w:r w:rsidRPr="00BE1075">
        <w:rPr>
          <w:lang w:val="ru-RU"/>
        </w:rPr>
        <w:t xml:space="preserve">давления с дополнительной установкой </w:t>
      </w:r>
      <w:r w:rsidR="00B25DC7" w:rsidRPr="00BE1075">
        <w:rPr>
          <w:lang w:val="ru-RU"/>
        </w:rPr>
        <w:t>газораспределительных</w:t>
      </w:r>
      <w:r w:rsidRPr="00BE1075">
        <w:rPr>
          <w:lang w:val="ru-RU"/>
        </w:rPr>
        <w:t xml:space="preserve"> пунктов.</w:t>
      </w:r>
    </w:p>
    <w:p w:rsidR="000613B8" w:rsidRPr="00BE1075" w:rsidRDefault="00AA7896" w:rsidP="00433DC0">
      <w:pPr>
        <w:pStyle w:val="aff0"/>
        <w:rPr>
          <w:lang w:val="ru-RU"/>
        </w:rPr>
      </w:pPr>
      <w:r>
        <w:rPr>
          <w:lang w:val="ru-RU"/>
        </w:rPr>
        <w:t xml:space="preserve">Таким образом, на расчетный срок планируется газификация всех населённых пунктов </w:t>
      </w:r>
      <w:r w:rsidR="00FF2B5D">
        <w:rPr>
          <w:lang w:val="ru-RU"/>
        </w:rPr>
        <w:t xml:space="preserve">МО Пеньковское сельское </w:t>
      </w:r>
      <w:r w:rsidR="00302F7C">
        <w:rPr>
          <w:lang w:val="ru-RU"/>
        </w:rPr>
        <w:t>поселение.</w:t>
      </w:r>
    </w:p>
    <w:p w:rsidR="001C760B" w:rsidRPr="001C760B" w:rsidRDefault="001C760B" w:rsidP="001C760B">
      <w:pPr>
        <w:pStyle w:val="aff0"/>
        <w:rPr>
          <w:lang w:val="ru-RU"/>
        </w:rPr>
      </w:pPr>
      <w:r w:rsidRPr="001C760B">
        <w:rPr>
          <w:lang w:val="ru-RU"/>
        </w:rPr>
        <w:t xml:space="preserve">В соответствии с техническими характеристиками газовых приборов и аппаратов номинальные часовые расходы газа приняты: </w:t>
      </w:r>
    </w:p>
    <w:p w:rsidR="001C760B" w:rsidRPr="001C760B" w:rsidRDefault="001C760B" w:rsidP="001C760B">
      <w:pPr>
        <w:pStyle w:val="aff0"/>
        <w:rPr>
          <w:lang w:val="ru-RU"/>
        </w:rPr>
      </w:pPr>
      <w:r w:rsidRPr="001C760B">
        <w:rPr>
          <w:lang w:val="ru-RU"/>
        </w:rPr>
        <w:t xml:space="preserve">ПГ4 </w:t>
      </w:r>
      <w:r>
        <w:rPr>
          <w:lang w:val="ru-RU"/>
        </w:rPr>
        <w:t>–</w:t>
      </w:r>
      <w:r w:rsidR="005A31CD">
        <w:rPr>
          <w:lang w:val="ru-RU"/>
        </w:rPr>
        <w:t xml:space="preserve"> плита газовая 4-х конфорочная –</w:t>
      </w:r>
      <w:r w:rsidRPr="001C760B">
        <w:rPr>
          <w:lang w:val="ru-RU"/>
        </w:rPr>
        <w:t xml:space="preserve"> 1,5 м</w:t>
      </w:r>
      <w:r w:rsidRPr="001C760B">
        <w:rPr>
          <w:vertAlign w:val="superscript"/>
          <w:lang w:val="ru-RU"/>
        </w:rPr>
        <w:t>3</w:t>
      </w:r>
      <w:r w:rsidRPr="001C760B">
        <w:rPr>
          <w:lang w:val="ru-RU"/>
        </w:rPr>
        <w:t xml:space="preserve">/час; </w:t>
      </w:r>
    </w:p>
    <w:p w:rsidR="001C760B" w:rsidRPr="001C760B" w:rsidRDefault="001C760B" w:rsidP="001C760B">
      <w:pPr>
        <w:pStyle w:val="aff0"/>
        <w:rPr>
          <w:lang w:val="ru-RU"/>
        </w:rPr>
      </w:pPr>
      <w:r w:rsidRPr="001C760B">
        <w:rPr>
          <w:lang w:val="ru-RU"/>
        </w:rPr>
        <w:t xml:space="preserve">ВПГ </w:t>
      </w:r>
      <w:r>
        <w:rPr>
          <w:lang w:val="ru-RU"/>
        </w:rPr>
        <w:t>–</w:t>
      </w:r>
      <w:r w:rsidRPr="001C760B">
        <w:rPr>
          <w:lang w:val="ru-RU"/>
        </w:rPr>
        <w:t xml:space="preserve"> водонагреватель проточный газовый </w:t>
      </w:r>
      <w:r w:rsidR="00F5410B">
        <w:rPr>
          <w:lang w:val="ru-RU"/>
        </w:rPr>
        <w:t>–</w:t>
      </w:r>
      <w:r w:rsidRPr="001C760B">
        <w:rPr>
          <w:lang w:val="ru-RU"/>
        </w:rPr>
        <w:t xml:space="preserve"> 2,0 м</w:t>
      </w:r>
      <w:r w:rsidRPr="001C760B">
        <w:rPr>
          <w:vertAlign w:val="superscript"/>
          <w:lang w:val="ru-RU"/>
        </w:rPr>
        <w:t>3</w:t>
      </w:r>
      <w:r w:rsidRPr="001C760B">
        <w:rPr>
          <w:lang w:val="ru-RU"/>
        </w:rPr>
        <w:t xml:space="preserve">/час; </w:t>
      </w:r>
    </w:p>
    <w:p w:rsidR="001C760B" w:rsidRPr="001C760B" w:rsidRDefault="001C760B" w:rsidP="001C760B">
      <w:pPr>
        <w:pStyle w:val="aff0"/>
        <w:rPr>
          <w:lang w:val="ru-RU"/>
        </w:rPr>
      </w:pPr>
      <w:r w:rsidRPr="001C760B">
        <w:rPr>
          <w:lang w:val="ru-RU"/>
        </w:rPr>
        <w:t xml:space="preserve">АОГВ </w:t>
      </w:r>
      <w:r>
        <w:rPr>
          <w:lang w:val="ru-RU"/>
        </w:rPr>
        <w:t>–</w:t>
      </w:r>
      <w:r w:rsidRPr="001C760B">
        <w:rPr>
          <w:lang w:val="ru-RU"/>
        </w:rPr>
        <w:t xml:space="preserve"> автоматический отопит</w:t>
      </w:r>
      <w:r>
        <w:rPr>
          <w:lang w:val="ru-RU"/>
        </w:rPr>
        <w:t>ельный газовый водонагреватель –</w:t>
      </w:r>
      <w:r w:rsidRPr="001C760B">
        <w:rPr>
          <w:lang w:val="ru-RU"/>
        </w:rPr>
        <w:t xml:space="preserve"> 2,7 м</w:t>
      </w:r>
      <w:r w:rsidRPr="001C760B">
        <w:rPr>
          <w:vertAlign w:val="superscript"/>
          <w:lang w:val="ru-RU"/>
        </w:rPr>
        <w:t>3</w:t>
      </w:r>
      <w:r w:rsidRPr="001C760B">
        <w:rPr>
          <w:lang w:val="ru-RU"/>
        </w:rPr>
        <w:t xml:space="preserve">/час. </w:t>
      </w:r>
    </w:p>
    <w:p w:rsidR="001C760B" w:rsidRDefault="001C760B" w:rsidP="001C760B">
      <w:pPr>
        <w:pStyle w:val="aff0"/>
        <w:rPr>
          <w:lang w:val="ru-RU"/>
        </w:rPr>
      </w:pPr>
      <w:r w:rsidRPr="001C760B">
        <w:rPr>
          <w:lang w:val="ru-RU"/>
        </w:rPr>
        <w:t xml:space="preserve">Согласно СП 42-101-2003 </w:t>
      </w:r>
      <w:r w:rsidR="00200ECB">
        <w:rPr>
          <w:lang w:val="ru-RU"/>
        </w:rPr>
        <w:t>«</w:t>
      </w:r>
      <w:r w:rsidR="00200ECB" w:rsidRPr="00200ECB">
        <w:rPr>
          <w:lang w:val="ru-RU"/>
        </w:rPr>
        <w:t xml:space="preserve">Общие положения по проектированию и строительству газораспределительных систем из </w:t>
      </w:r>
      <w:r w:rsidR="00200ECB">
        <w:rPr>
          <w:lang w:val="ru-RU"/>
        </w:rPr>
        <w:t>м</w:t>
      </w:r>
      <w:r w:rsidR="00200ECB" w:rsidRPr="00200ECB">
        <w:rPr>
          <w:lang w:val="ru-RU"/>
        </w:rPr>
        <w:t>еталлических и полиэтиленовых труб</w:t>
      </w:r>
      <w:r w:rsidR="00200ECB">
        <w:rPr>
          <w:lang w:val="ru-RU"/>
        </w:rPr>
        <w:t xml:space="preserve">» </w:t>
      </w:r>
      <w:r w:rsidRPr="001C760B">
        <w:rPr>
          <w:lang w:val="ru-RU"/>
        </w:rPr>
        <w:t xml:space="preserve">норма потребления газа при горячем водоснабжении от газовых водонагревателей </w:t>
      </w:r>
      <w:r w:rsidR="00F5410B">
        <w:rPr>
          <w:lang w:val="ru-RU"/>
        </w:rPr>
        <w:t>–</w:t>
      </w:r>
      <w:r w:rsidRPr="001C760B">
        <w:rPr>
          <w:lang w:val="ru-RU"/>
        </w:rPr>
        <w:t xml:space="preserve"> 300 м</w:t>
      </w:r>
      <w:r w:rsidRPr="00F5410B">
        <w:rPr>
          <w:vertAlign w:val="superscript"/>
          <w:lang w:val="ru-RU"/>
        </w:rPr>
        <w:t>3</w:t>
      </w:r>
      <w:r w:rsidR="006C6405">
        <w:rPr>
          <w:lang w:val="ru-RU"/>
        </w:rPr>
        <w:t>/год на 1 человека.</w:t>
      </w:r>
    </w:p>
    <w:p w:rsidR="001C760B" w:rsidRPr="0097738B" w:rsidRDefault="00F5410B" w:rsidP="0097738B">
      <w:pPr>
        <w:pStyle w:val="aff0"/>
        <w:rPr>
          <w:lang w:val="ru-RU"/>
        </w:rPr>
      </w:pPr>
      <w:r w:rsidRPr="00AA7896">
        <w:rPr>
          <w:lang w:val="ru-RU"/>
        </w:rPr>
        <w:t xml:space="preserve">На расчетный срок при условии 100% газификации </w:t>
      </w:r>
      <w:r w:rsidR="00FF2B5D">
        <w:rPr>
          <w:lang w:val="ru-RU"/>
        </w:rPr>
        <w:t xml:space="preserve">МО Пеньковское сельское поселение </w:t>
      </w:r>
      <w:r w:rsidRPr="00AA7896">
        <w:rPr>
          <w:lang w:val="ru-RU"/>
        </w:rPr>
        <w:t xml:space="preserve">потребление газа принимается в размере </w:t>
      </w:r>
      <w:r w:rsidR="000E7F2D">
        <w:rPr>
          <w:lang w:val="ru-RU"/>
        </w:rPr>
        <w:t>734400</w:t>
      </w:r>
      <w:r w:rsidRPr="00AA7896">
        <w:rPr>
          <w:lang w:val="ru-RU"/>
        </w:rPr>
        <w:t xml:space="preserve"> тыс. м</w:t>
      </w:r>
      <w:r w:rsidRPr="00AA7896">
        <w:rPr>
          <w:vertAlign w:val="superscript"/>
          <w:lang w:val="ru-RU"/>
        </w:rPr>
        <w:t>3</w:t>
      </w:r>
      <w:r w:rsidRPr="00AA7896">
        <w:rPr>
          <w:lang w:val="ru-RU"/>
        </w:rPr>
        <w:t>/год.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03" w:name="_Toc244407717"/>
      <w:bookmarkStart w:id="204" w:name="_Toc244410184"/>
      <w:bookmarkStart w:id="205" w:name="_Toc244411188"/>
      <w:bookmarkStart w:id="206" w:name="_Toc270941780"/>
      <w:bookmarkStart w:id="207" w:name="_Toc312357169"/>
      <w:bookmarkStart w:id="208" w:name="_Toc507088292"/>
      <w:r w:rsidRPr="00BE1075">
        <w:rPr>
          <w:rFonts w:cs="Times New Roman"/>
          <w:bCs w:val="0"/>
          <w:szCs w:val="24"/>
        </w:rPr>
        <w:t>3.</w:t>
      </w:r>
      <w:r w:rsidR="00205810">
        <w:rPr>
          <w:rFonts w:cs="Times New Roman"/>
          <w:bCs w:val="0"/>
          <w:szCs w:val="24"/>
        </w:rPr>
        <w:t>6</w:t>
      </w:r>
      <w:r w:rsidRPr="00BE1075">
        <w:rPr>
          <w:rFonts w:cs="Times New Roman"/>
          <w:bCs w:val="0"/>
          <w:szCs w:val="24"/>
        </w:rPr>
        <w:t>.3 Теплоснабжение</w:t>
      </w:r>
      <w:bookmarkEnd w:id="203"/>
      <w:bookmarkEnd w:id="204"/>
      <w:bookmarkEnd w:id="205"/>
      <w:bookmarkEnd w:id="206"/>
      <w:bookmarkEnd w:id="207"/>
      <w:bookmarkEnd w:id="208"/>
      <w:r w:rsidR="00E547EC">
        <w:rPr>
          <w:rFonts w:cs="Times New Roman"/>
          <w:bCs w:val="0"/>
          <w:szCs w:val="24"/>
        </w:rPr>
        <w:t xml:space="preserve"> </w:t>
      </w:r>
    </w:p>
    <w:p w:rsidR="002A1430" w:rsidRPr="00BE1075" w:rsidRDefault="002A1430" w:rsidP="002A143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351A99" w:rsidRDefault="00821BB0" w:rsidP="00821BB0">
      <w:pPr>
        <w:pStyle w:val="aff0"/>
        <w:rPr>
          <w:lang w:val="ru-RU"/>
        </w:rPr>
      </w:pPr>
      <w:r w:rsidRPr="00BE1075">
        <w:rPr>
          <w:lang w:val="ru-RU"/>
        </w:rPr>
        <w:t>Теплоснабжение</w:t>
      </w:r>
      <w:r w:rsidR="003B690C">
        <w:rPr>
          <w:lang w:val="ru-RU"/>
        </w:rPr>
        <w:t xml:space="preserve"> </w:t>
      </w:r>
      <w:r w:rsidR="006C6405">
        <w:rPr>
          <w:lang w:val="ru-RU"/>
        </w:rPr>
        <w:t xml:space="preserve">существующей и проектируемой </w:t>
      </w:r>
      <w:r w:rsidR="003B690C">
        <w:rPr>
          <w:lang w:val="ru-RU"/>
        </w:rPr>
        <w:t xml:space="preserve">зоны </w:t>
      </w:r>
      <w:r w:rsidR="00F51875">
        <w:rPr>
          <w:lang w:val="ru-RU"/>
        </w:rPr>
        <w:t>малоэтажной</w:t>
      </w:r>
      <w:r w:rsidR="003B690C">
        <w:rPr>
          <w:lang w:val="ru-RU"/>
        </w:rPr>
        <w:t xml:space="preserve"> жилой застройки</w:t>
      </w:r>
      <w:r w:rsidRPr="00BE1075">
        <w:rPr>
          <w:lang w:val="ru-RU"/>
        </w:rPr>
        <w:t xml:space="preserve"> предполагается децентрализованным. Теплоснабжение </w:t>
      </w:r>
      <w:r w:rsidR="003B690C">
        <w:rPr>
          <w:lang w:val="ru-RU"/>
        </w:rPr>
        <w:t xml:space="preserve">зоны </w:t>
      </w:r>
      <w:r w:rsidR="00F51875">
        <w:rPr>
          <w:lang w:val="ru-RU"/>
        </w:rPr>
        <w:t>малоэтажной</w:t>
      </w:r>
      <w:r w:rsidR="003B690C">
        <w:rPr>
          <w:lang w:val="ru-RU"/>
        </w:rPr>
        <w:t xml:space="preserve"> </w:t>
      </w:r>
      <w:r w:rsidRPr="00BE1075">
        <w:rPr>
          <w:lang w:val="ru-RU"/>
        </w:rPr>
        <w:t xml:space="preserve">жилой застройки предусматривается осуществлять от индивидуальных экологически чистых источников тепла – автономных тепловых генераторов, использующих в качестве топлива природный газ. </w:t>
      </w:r>
    </w:p>
    <w:p w:rsidR="00821BB0" w:rsidRDefault="00821BB0" w:rsidP="00821BB0">
      <w:pPr>
        <w:pStyle w:val="aff0"/>
        <w:rPr>
          <w:lang w:val="ru-RU"/>
        </w:rPr>
      </w:pPr>
      <w:r w:rsidRPr="00BE1075">
        <w:rPr>
          <w:lang w:val="ru-RU"/>
        </w:rPr>
        <w:t>Выбор индивидуальных источников тепла объясняется тем, что объекты имеют незначительную тепловую нагрузку и находятся на значительном расстоянии друг от друга, что влечет за собой большие потери в тепловых сетях и значительные капитальные вложения по их прокладке, а новых общественных зданий от экологически чистых мини-котельных.</w:t>
      </w:r>
    </w:p>
    <w:p w:rsidR="00F5410B" w:rsidRPr="007D1747" w:rsidRDefault="003B690C" w:rsidP="003B690C">
      <w:pPr>
        <w:pStyle w:val="aff0"/>
        <w:rPr>
          <w:szCs w:val="28"/>
          <w:lang w:val="ru-RU"/>
        </w:rPr>
      </w:pPr>
      <w:r w:rsidRPr="003B690C">
        <w:rPr>
          <w:lang w:val="ru-RU"/>
        </w:rPr>
        <w:t xml:space="preserve">Здания в </w:t>
      </w:r>
      <w:r w:rsidR="006C6405">
        <w:rPr>
          <w:lang w:val="ru-RU"/>
        </w:rPr>
        <w:t xml:space="preserve">существующих и </w:t>
      </w:r>
      <w:r w:rsidRPr="003B690C">
        <w:rPr>
          <w:lang w:val="ru-RU"/>
        </w:rPr>
        <w:t>проектируемых зона</w:t>
      </w:r>
      <w:r w:rsidR="006C6405">
        <w:rPr>
          <w:lang w:val="ru-RU"/>
        </w:rPr>
        <w:t>х</w:t>
      </w:r>
      <w:r w:rsidRPr="003B690C">
        <w:rPr>
          <w:lang w:val="ru-RU"/>
        </w:rPr>
        <w:t xml:space="preserve"> малоэтажной жилой застройки </w:t>
      </w:r>
      <w:r w:rsidR="00F5410B" w:rsidRPr="003B690C">
        <w:rPr>
          <w:szCs w:val="28"/>
          <w:lang w:val="ru-RU"/>
        </w:rPr>
        <w:t>будут обеспечиваться от котельных, оборудованных котлами небольшой мощности.</w:t>
      </w:r>
    </w:p>
    <w:p w:rsidR="00821BB0" w:rsidRDefault="00DD2F24" w:rsidP="00821BB0">
      <w:pPr>
        <w:pStyle w:val="aff0"/>
        <w:rPr>
          <w:lang w:val="ru-RU"/>
        </w:rPr>
      </w:pPr>
      <w:r w:rsidRPr="00BE1075">
        <w:rPr>
          <w:lang w:val="ru-RU"/>
        </w:rPr>
        <w:t>Необходимо п</w:t>
      </w:r>
      <w:r w:rsidR="00821BB0" w:rsidRPr="00BE1075">
        <w:rPr>
          <w:lang w:val="ru-RU"/>
        </w:rPr>
        <w:t>роводить регулярную перекладку тепловых сетей, их ремон</w:t>
      </w:r>
      <w:r w:rsidRPr="00BE1075">
        <w:rPr>
          <w:lang w:val="ru-RU"/>
        </w:rPr>
        <w:t xml:space="preserve">т с целью снижения потерь тепла, а также осуществлять </w:t>
      </w:r>
      <w:r w:rsidR="00821BB0" w:rsidRPr="00BE1075">
        <w:rPr>
          <w:lang w:val="ru-RU"/>
        </w:rPr>
        <w:t>модернизацию существующих котельных с целью увеличения их эффективности и снижения вредного воздействия на окружающую среду.</w:t>
      </w:r>
    </w:p>
    <w:p w:rsidR="00351A99" w:rsidRDefault="00F5410B" w:rsidP="00F5410B">
      <w:pPr>
        <w:pStyle w:val="aff0"/>
        <w:rPr>
          <w:szCs w:val="28"/>
          <w:lang w:val="ru-RU"/>
        </w:rPr>
      </w:pPr>
      <w:r w:rsidRPr="007D1747">
        <w:rPr>
          <w:szCs w:val="28"/>
          <w:lang w:val="ru-RU"/>
        </w:rPr>
        <w:lastRenderedPageBreak/>
        <w:t>Покрытие нагрузки на перспективу может быть обеспечено за счет существующих теплоисточн</w:t>
      </w:r>
      <w:r w:rsidR="00A76BA7">
        <w:rPr>
          <w:szCs w:val="28"/>
          <w:lang w:val="ru-RU"/>
        </w:rPr>
        <w:t>иков, с учетом их модернизации.</w:t>
      </w:r>
    </w:p>
    <w:p w:rsidR="00A76BA7" w:rsidRPr="00A76BA7" w:rsidRDefault="00A76BA7" w:rsidP="00A76BA7">
      <w:pPr>
        <w:pStyle w:val="aff0"/>
        <w:rPr>
          <w:szCs w:val="28"/>
          <w:lang w:val="ru-RU"/>
        </w:rPr>
      </w:pPr>
      <w:r w:rsidRPr="00A76BA7">
        <w:rPr>
          <w:szCs w:val="28"/>
          <w:lang w:val="ru-RU"/>
        </w:rPr>
        <w:t xml:space="preserve">Основные мероприятия по развитию теплоснабжения в </w:t>
      </w:r>
      <w:r w:rsidR="00FF2B5D">
        <w:rPr>
          <w:szCs w:val="28"/>
          <w:lang w:val="ru-RU"/>
        </w:rPr>
        <w:t xml:space="preserve">МО Пеньковское сельское поселение </w:t>
      </w:r>
      <w:r w:rsidRPr="00A76BA7">
        <w:rPr>
          <w:szCs w:val="28"/>
          <w:lang w:val="ru-RU"/>
        </w:rPr>
        <w:t>следующие:</w:t>
      </w:r>
    </w:p>
    <w:p w:rsidR="00A76BA7" w:rsidRPr="00A76BA7" w:rsidRDefault="00550457" w:rsidP="00C256F6">
      <w:pPr>
        <w:pStyle w:val="aff0"/>
        <w:numPr>
          <w:ilvl w:val="0"/>
          <w:numId w:val="13"/>
        </w:numPr>
        <w:rPr>
          <w:szCs w:val="28"/>
          <w:lang w:val="ru-RU"/>
        </w:rPr>
      </w:pPr>
      <w:r>
        <w:rPr>
          <w:szCs w:val="28"/>
          <w:lang w:val="ru-RU"/>
        </w:rPr>
        <w:t>оснащение систем теплоснабжения, особенно приемников теплоэнергии, средствами коммерческого учета и регулирования</w:t>
      </w:r>
      <w:r w:rsidR="00A76BA7" w:rsidRPr="00A76BA7">
        <w:rPr>
          <w:szCs w:val="28"/>
          <w:lang w:val="ru-RU"/>
        </w:rPr>
        <w:t>;</w:t>
      </w:r>
    </w:p>
    <w:p w:rsidR="00A76BA7" w:rsidRPr="00A76BA7" w:rsidRDefault="00550457" w:rsidP="00C256F6">
      <w:pPr>
        <w:pStyle w:val="aff0"/>
        <w:numPr>
          <w:ilvl w:val="0"/>
          <w:numId w:val="13"/>
        </w:numPr>
        <w:rPr>
          <w:szCs w:val="28"/>
          <w:lang w:val="ru-RU"/>
        </w:rPr>
      </w:pPr>
      <w:r>
        <w:rPr>
          <w:szCs w:val="28"/>
          <w:lang w:val="ru-RU"/>
        </w:rPr>
        <w:t>замена изношенных участков тепловых сетей и повышение их теплоизоляции;</w:t>
      </w:r>
    </w:p>
    <w:p w:rsidR="00A76BA7" w:rsidRPr="00A76BA7" w:rsidRDefault="00550457" w:rsidP="00C256F6">
      <w:pPr>
        <w:pStyle w:val="aff0"/>
        <w:numPr>
          <w:ilvl w:val="0"/>
          <w:numId w:val="13"/>
        </w:numPr>
        <w:rPr>
          <w:szCs w:val="28"/>
          <w:lang w:val="ru-RU"/>
        </w:rPr>
      </w:pPr>
      <w:r>
        <w:rPr>
          <w:szCs w:val="28"/>
          <w:lang w:val="ru-RU"/>
        </w:rPr>
        <w:t>строительство новых и перевод существующих котельных, работавших на угле, на топливный торф и древесные отходы</w:t>
      </w:r>
      <w:r w:rsidR="00A76BA7" w:rsidRPr="00A76BA7">
        <w:rPr>
          <w:szCs w:val="28"/>
          <w:lang w:val="ru-RU"/>
        </w:rPr>
        <w:t>;</w:t>
      </w:r>
    </w:p>
    <w:p w:rsidR="00A76BA7" w:rsidRPr="00A76BA7" w:rsidRDefault="00550457" w:rsidP="00C256F6">
      <w:pPr>
        <w:pStyle w:val="aff0"/>
        <w:numPr>
          <w:ilvl w:val="0"/>
          <w:numId w:val="13"/>
        </w:numPr>
        <w:rPr>
          <w:szCs w:val="28"/>
          <w:lang w:val="ru-RU"/>
        </w:rPr>
      </w:pPr>
      <w:r>
        <w:rPr>
          <w:szCs w:val="28"/>
          <w:lang w:val="ru-RU"/>
        </w:rPr>
        <w:t>перевод существующих и новых котельных на природный газ</w:t>
      </w:r>
      <w:r w:rsidR="00A76BA7" w:rsidRPr="00A76BA7">
        <w:rPr>
          <w:szCs w:val="28"/>
          <w:lang w:val="ru-RU"/>
        </w:rPr>
        <w:t>.</w:t>
      </w:r>
    </w:p>
    <w:p w:rsidR="00F5410B" w:rsidRDefault="00F5410B" w:rsidP="00F5410B">
      <w:pPr>
        <w:pStyle w:val="aff0"/>
        <w:rPr>
          <w:lang w:val="ru-RU"/>
        </w:rPr>
      </w:pPr>
      <w:r w:rsidRPr="007D1747">
        <w:rPr>
          <w:szCs w:val="28"/>
          <w:lang w:val="ru-RU"/>
        </w:rPr>
        <w:t>Применение высокоэффективных теплоизоляционных материалов, энергосберегающих технологий и приборов учета в расчетный срок позволит сократить потребление тепла на 10-15% от существующего. В данном случае увеличения мощности котельных потребуется наполовину меньше.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09" w:name="_Toc244407718"/>
      <w:bookmarkStart w:id="210" w:name="_Toc244410185"/>
      <w:bookmarkStart w:id="211" w:name="_Toc244411189"/>
      <w:bookmarkStart w:id="212" w:name="_Toc270941781"/>
      <w:bookmarkStart w:id="213" w:name="_Toc312357170"/>
      <w:bookmarkStart w:id="214" w:name="_Toc507088293"/>
      <w:r w:rsidRPr="006977E7">
        <w:rPr>
          <w:rFonts w:cs="Times New Roman"/>
          <w:bCs w:val="0"/>
          <w:szCs w:val="24"/>
        </w:rPr>
        <w:t>3.</w:t>
      </w:r>
      <w:r w:rsidR="00205810">
        <w:rPr>
          <w:rFonts w:cs="Times New Roman"/>
          <w:bCs w:val="0"/>
          <w:szCs w:val="24"/>
        </w:rPr>
        <w:t>6</w:t>
      </w:r>
      <w:r w:rsidRPr="006977E7">
        <w:rPr>
          <w:rFonts w:cs="Times New Roman"/>
          <w:bCs w:val="0"/>
          <w:szCs w:val="24"/>
        </w:rPr>
        <w:t>.4 Электроснабжение</w:t>
      </w:r>
      <w:bookmarkEnd w:id="209"/>
      <w:bookmarkEnd w:id="210"/>
      <w:bookmarkEnd w:id="211"/>
      <w:bookmarkEnd w:id="212"/>
      <w:bookmarkEnd w:id="213"/>
      <w:bookmarkEnd w:id="214"/>
    </w:p>
    <w:p w:rsidR="002A1430" w:rsidRPr="00BE1075" w:rsidRDefault="002A1430" w:rsidP="002A143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9270B4" w:rsidRPr="00BE1075" w:rsidRDefault="009270B4" w:rsidP="0092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 xml:space="preserve">Дополнительная потребность в электроэнергии на расчетный период для новой жилой застройки, при норме электропотребления для сельских поселений 950 кВт час/год на 1 человека, составит – </w:t>
      </w:r>
      <w:r w:rsidR="000426BB">
        <w:rPr>
          <w:rFonts w:ascii="Times New Roman" w:hAnsi="Times New Roman" w:cs="Times New Roman"/>
          <w:sz w:val="24"/>
          <w:szCs w:val="24"/>
        </w:rPr>
        <w:t>94050</w:t>
      </w:r>
      <w:r w:rsidRPr="00BE1075">
        <w:rPr>
          <w:rFonts w:ascii="Times New Roman" w:hAnsi="Times New Roman" w:cs="Times New Roman"/>
          <w:sz w:val="24"/>
          <w:szCs w:val="24"/>
        </w:rPr>
        <w:t xml:space="preserve"> кВт час/год. Данная потребность покрывается имеющейся установленной мощностью источников электроснабжения.</w:t>
      </w:r>
    </w:p>
    <w:p w:rsidR="00200ECB" w:rsidRPr="00BE1075" w:rsidRDefault="00EB7C11" w:rsidP="00EB7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Для обеспечения электрической энергией новой жилой застройки, предприятий, объектов соцкультбыта и других необходимо предусмотреть строительство отпаечных ВЛ-10 кВ к трансформаторным подстанциям</w:t>
      </w:r>
      <w:r w:rsidR="006977E7">
        <w:rPr>
          <w:rFonts w:ascii="Times New Roman" w:hAnsi="Times New Roman" w:cs="Times New Roman"/>
          <w:sz w:val="24"/>
          <w:szCs w:val="24"/>
        </w:rPr>
        <w:t xml:space="preserve"> протяженностью 1,5 км.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15" w:name="_Toc244675248"/>
      <w:bookmarkStart w:id="216" w:name="_Toc270941782"/>
      <w:bookmarkStart w:id="217" w:name="_Toc312357171"/>
      <w:bookmarkStart w:id="218" w:name="_Toc507088294"/>
      <w:r w:rsidRPr="00BE1075">
        <w:rPr>
          <w:rFonts w:cs="Times New Roman"/>
          <w:bCs w:val="0"/>
          <w:szCs w:val="24"/>
        </w:rPr>
        <w:t>3.</w:t>
      </w:r>
      <w:r w:rsidR="00205810">
        <w:rPr>
          <w:rFonts w:cs="Times New Roman"/>
          <w:bCs w:val="0"/>
          <w:szCs w:val="24"/>
        </w:rPr>
        <w:t>6</w:t>
      </w:r>
      <w:r w:rsidRPr="00BE1075">
        <w:rPr>
          <w:rFonts w:cs="Times New Roman"/>
          <w:bCs w:val="0"/>
          <w:szCs w:val="24"/>
        </w:rPr>
        <w:t>.5 Связь</w:t>
      </w:r>
      <w:bookmarkEnd w:id="215"/>
      <w:bookmarkEnd w:id="216"/>
      <w:bookmarkEnd w:id="217"/>
      <w:bookmarkEnd w:id="218"/>
    </w:p>
    <w:p w:rsidR="008A75D7" w:rsidRPr="00BE1075" w:rsidRDefault="008A75D7" w:rsidP="008A75D7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  <w:bookmarkStart w:id="219" w:name="_Toc244407719"/>
      <w:bookmarkStart w:id="220" w:name="_Toc244410186"/>
      <w:bookmarkStart w:id="221" w:name="_Toc244411190"/>
      <w:bookmarkStart w:id="222" w:name="_Toc270941783"/>
      <w:bookmarkStart w:id="223" w:name="_Toc312357172"/>
    </w:p>
    <w:p w:rsidR="00FE4CF6" w:rsidRDefault="00156582" w:rsidP="008A75D7">
      <w:pPr>
        <w:pStyle w:val="aff0"/>
        <w:rPr>
          <w:lang w:val="ru-RU"/>
        </w:rPr>
      </w:pPr>
      <w:r w:rsidRPr="00BE1075">
        <w:rPr>
          <w:lang w:val="ru-RU"/>
        </w:rPr>
        <w:t>Для развития связи необходимы следующие мероприятия:</w:t>
      </w:r>
    </w:p>
    <w:p w:rsidR="00762625" w:rsidRPr="00762625" w:rsidRDefault="00762625" w:rsidP="00762625">
      <w:pPr>
        <w:pStyle w:val="aff0"/>
        <w:rPr>
          <w:lang w:val="ru-RU"/>
        </w:rPr>
      </w:pPr>
      <w:r w:rsidRPr="00762625">
        <w:rPr>
          <w:lang w:val="ru-RU"/>
        </w:rPr>
        <w:t>Области применения и классификация волоконно-оптических кабелей (ВОК)</w:t>
      </w:r>
    </w:p>
    <w:p w:rsidR="00156582" w:rsidRPr="00BE1075" w:rsidRDefault="00156582" w:rsidP="00C256F6">
      <w:pPr>
        <w:pStyle w:val="aff0"/>
        <w:numPr>
          <w:ilvl w:val="0"/>
          <w:numId w:val="11"/>
        </w:numPr>
        <w:rPr>
          <w:lang w:val="ru-RU"/>
        </w:rPr>
      </w:pPr>
      <w:r w:rsidRPr="00BE1075">
        <w:rPr>
          <w:lang w:val="ru-RU"/>
        </w:rPr>
        <w:t>перевод аналогового оборудования АТС на цифровое станционное с использованием оптико-волоконных линейных сооружений;</w:t>
      </w:r>
    </w:p>
    <w:p w:rsidR="008A75D7" w:rsidRPr="00BE1075" w:rsidRDefault="008A75D7" w:rsidP="00C256F6">
      <w:pPr>
        <w:pStyle w:val="aff0"/>
        <w:numPr>
          <w:ilvl w:val="0"/>
          <w:numId w:val="11"/>
        </w:numPr>
        <w:rPr>
          <w:lang w:val="ru-RU"/>
        </w:rPr>
      </w:pPr>
      <w:r w:rsidRPr="00BE1075">
        <w:rPr>
          <w:lang w:val="ru-RU"/>
        </w:rPr>
        <w:t>расширение существующих АТС, емкостей которых недостаточно для обеспечения телефонной связью новых абонентов на прилегающих территориях;</w:t>
      </w:r>
    </w:p>
    <w:p w:rsidR="008A75D7" w:rsidRPr="00BE1075" w:rsidRDefault="008A75D7" w:rsidP="00C256F6">
      <w:pPr>
        <w:pStyle w:val="aff0"/>
        <w:numPr>
          <w:ilvl w:val="0"/>
          <w:numId w:val="11"/>
        </w:numPr>
        <w:rPr>
          <w:lang w:val="ru-RU"/>
        </w:rPr>
      </w:pPr>
      <w:r w:rsidRPr="00BE1075">
        <w:rPr>
          <w:lang w:val="ru-RU"/>
        </w:rPr>
        <w:t>строительство телефонных сетей</w:t>
      </w:r>
      <w:r w:rsidR="003B690C">
        <w:rPr>
          <w:lang w:val="ru-RU"/>
        </w:rPr>
        <w:t xml:space="preserve"> следует </w:t>
      </w:r>
      <w:r w:rsidRPr="00BE1075">
        <w:rPr>
          <w:lang w:val="ru-RU"/>
        </w:rPr>
        <w:t>вести по шкафной системе с организацией межшкафных связей, что повышает гибкость и надежность эксплуатациисетей;</w:t>
      </w:r>
    </w:p>
    <w:p w:rsidR="008A75D7" w:rsidRPr="00BE1075" w:rsidRDefault="008A75D7" w:rsidP="00C256F6">
      <w:pPr>
        <w:pStyle w:val="aff0"/>
        <w:numPr>
          <w:ilvl w:val="0"/>
          <w:numId w:val="11"/>
        </w:numPr>
        <w:rPr>
          <w:lang w:val="ru-RU"/>
        </w:rPr>
      </w:pPr>
      <w:r w:rsidRPr="00BE1075">
        <w:rPr>
          <w:lang w:val="ru-RU"/>
        </w:rPr>
        <w:t>развитие оптико-волоконной связи, сотовой связи, IP-телефонии, сети Internet;</w:t>
      </w:r>
    </w:p>
    <w:p w:rsidR="00FE4CF6" w:rsidRDefault="008A75D7" w:rsidP="00C256F6">
      <w:pPr>
        <w:pStyle w:val="aff0"/>
        <w:numPr>
          <w:ilvl w:val="0"/>
          <w:numId w:val="11"/>
        </w:numPr>
        <w:rPr>
          <w:lang w:val="ru-RU"/>
        </w:rPr>
      </w:pPr>
      <w:r w:rsidRPr="00BE1075">
        <w:rPr>
          <w:lang w:val="ru-RU"/>
        </w:rPr>
        <w:t>дальнейшее развитие ТВ вещания связано с переводом аналогового вещания на цифровое вещание</w:t>
      </w:r>
      <w:r w:rsidR="00CD4BC9">
        <w:rPr>
          <w:lang w:val="ru-RU"/>
        </w:rPr>
        <w:t>;</w:t>
      </w:r>
      <w:r w:rsidRPr="00BE1075">
        <w:rPr>
          <w:lang w:val="ru-RU"/>
        </w:rPr>
        <w:t xml:space="preserve"> </w:t>
      </w:r>
    </w:p>
    <w:p w:rsidR="00550457" w:rsidRDefault="00635619" w:rsidP="00C256F6">
      <w:pPr>
        <w:pStyle w:val="aff0"/>
        <w:numPr>
          <w:ilvl w:val="0"/>
          <w:numId w:val="11"/>
        </w:numPr>
        <w:rPr>
          <w:lang w:val="ru-RU"/>
        </w:rPr>
      </w:pPr>
      <w:r>
        <w:rPr>
          <w:lang w:val="ru-RU"/>
        </w:rPr>
        <w:t>р</w:t>
      </w:r>
      <w:r w:rsidR="00550457">
        <w:rPr>
          <w:lang w:val="ru-RU"/>
        </w:rPr>
        <w:t xml:space="preserve">азвитие </w:t>
      </w:r>
      <w:r>
        <w:rPr>
          <w:lang w:val="ru-RU"/>
        </w:rPr>
        <w:t xml:space="preserve">сети </w:t>
      </w:r>
      <w:r>
        <w:t>Internet</w:t>
      </w:r>
      <w:r w:rsidR="00CD4BC9">
        <w:rPr>
          <w:lang w:val="ru-RU"/>
        </w:rPr>
        <w:t>.</w:t>
      </w:r>
    </w:p>
    <w:p w:rsidR="00395891" w:rsidRPr="00BE1075" w:rsidRDefault="00395891" w:rsidP="00395891">
      <w:pPr>
        <w:pStyle w:val="aff0"/>
        <w:ind w:left="720" w:firstLine="0"/>
        <w:rPr>
          <w:lang w:val="ru-RU"/>
        </w:rPr>
      </w:pPr>
      <w:r>
        <w:rPr>
          <w:lang w:val="ru-RU"/>
        </w:rPr>
        <w:t xml:space="preserve">Для улучшения сотовой связи проектом запланировано строительство вышки сотовой связи п. Любинка. </w:t>
      </w:r>
    </w:p>
    <w:p w:rsidR="00B75638" w:rsidRPr="00BE1075" w:rsidRDefault="00B75638" w:rsidP="00156582">
      <w:pPr>
        <w:pStyle w:val="20"/>
        <w:rPr>
          <w:rFonts w:cs="Times New Roman"/>
          <w:sz w:val="24"/>
          <w:szCs w:val="24"/>
        </w:rPr>
      </w:pPr>
      <w:bookmarkStart w:id="224" w:name="_Toc507088295"/>
      <w:r w:rsidRPr="00BE1075">
        <w:rPr>
          <w:rFonts w:cs="Times New Roman"/>
          <w:sz w:val="24"/>
          <w:szCs w:val="24"/>
        </w:rPr>
        <w:t>3.</w:t>
      </w:r>
      <w:r w:rsidR="00205810">
        <w:rPr>
          <w:rFonts w:cs="Times New Roman"/>
          <w:sz w:val="24"/>
          <w:szCs w:val="24"/>
        </w:rPr>
        <w:t>7</w:t>
      </w:r>
      <w:r w:rsidRPr="00BE1075">
        <w:rPr>
          <w:rFonts w:cs="Times New Roman"/>
          <w:sz w:val="24"/>
          <w:szCs w:val="24"/>
        </w:rPr>
        <w:t xml:space="preserve"> Инженерная подготовка территории поселения</w:t>
      </w:r>
      <w:bookmarkEnd w:id="219"/>
      <w:bookmarkEnd w:id="220"/>
      <w:bookmarkEnd w:id="221"/>
      <w:bookmarkEnd w:id="222"/>
      <w:bookmarkEnd w:id="223"/>
      <w:bookmarkEnd w:id="224"/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25" w:name="_Toc244407720"/>
      <w:bookmarkStart w:id="226" w:name="_Toc244410187"/>
      <w:bookmarkStart w:id="227" w:name="_Toc244411191"/>
      <w:bookmarkStart w:id="228" w:name="_Toc270941784"/>
      <w:bookmarkStart w:id="229" w:name="_Toc312357173"/>
      <w:bookmarkStart w:id="230" w:name="_Toc507088296"/>
      <w:r w:rsidRPr="00BE1075">
        <w:rPr>
          <w:rFonts w:cs="Times New Roman"/>
          <w:bCs w:val="0"/>
          <w:szCs w:val="24"/>
        </w:rPr>
        <w:t>3.</w:t>
      </w:r>
      <w:r w:rsidR="00205810">
        <w:rPr>
          <w:rFonts w:cs="Times New Roman"/>
          <w:bCs w:val="0"/>
          <w:szCs w:val="24"/>
        </w:rPr>
        <w:t>7</w:t>
      </w:r>
      <w:r w:rsidRPr="00BE1075">
        <w:rPr>
          <w:rFonts w:cs="Times New Roman"/>
          <w:bCs w:val="0"/>
          <w:szCs w:val="24"/>
        </w:rPr>
        <w:t>.1 Вертикальная планировка</w:t>
      </w:r>
      <w:bookmarkEnd w:id="225"/>
      <w:bookmarkEnd w:id="226"/>
      <w:bookmarkEnd w:id="227"/>
      <w:bookmarkEnd w:id="228"/>
      <w:bookmarkEnd w:id="229"/>
      <w:bookmarkEnd w:id="230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Отвод дождевых и талых вод с проезжей части улиц и прилегающей к ним территории в районе </w:t>
      </w:r>
      <w:r w:rsidR="00131098">
        <w:rPr>
          <w:lang w:val="ru-RU"/>
        </w:rPr>
        <w:t>жилой</w:t>
      </w:r>
      <w:r w:rsidRPr="00BE1075">
        <w:rPr>
          <w:lang w:val="ru-RU"/>
        </w:rPr>
        <w:t xml:space="preserve"> застройки </w:t>
      </w:r>
      <w:r w:rsidR="0067040C">
        <w:rPr>
          <w:lang w:val="ru-RU"/>
        </w:rPr>
        <w:t>сельского</w:t>
      </w:r>
      <w:r w:rsidR="00610D68">
        <w:rPr>
          <w:lang w:val="ru-RU"/>
        </w:rPr>
        <w:t xml:space="preserve"> поселения</w:t>
      </w:r>
      <w:r w:rsidRPr="00BE1075">
        <w:rPr>
          <w:lang w:val="ru-RU"/>
        </w:rPr>
        <w:t xml:space="preserve"> </w:t>
      </w:r>
      <w:r w:rsidR="001420D3" w:rsidRPr="00BE1075">
        <w:rPr>
          <w:lang w:val="ru-RU"/>
        </w:rPr>
        <w:t xml:space="preserve">намечается осуществить </w:t>
      </w:r>
      <w:r w:rsidRPr="00BE1075">
        <w:rPr>
          <w:lang w:val="ru-RU"/>
        </w:rPr>
        <w:t xml:space="preserve">открытыми </w:t>
      </w:r>
      <w:r w:rsidRPr="00BE1075">
        <w:rPr>
          <w:lang w:val="ru-RU"/>
        </w:rPr>
        <w:lastRenderedPageBreak/>
        <w:t>водостоками, канавами и лотками, со сбросом воды в реки и пониженные участки рельефа (балки).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Канавы проектируются трапециидального поперечного профиля, ширина канав по дну 0,4 м, заложение откосов</w:t>
      </w:r>
      <w:r w:rsidR="007C13A6">
        <w:rPr>
          <w:lang w:val="ru-RU"/>
        </w:rPr>
        <w:t xml:space="preserve"> </w:t>
      </w:r>
      <w:r w:rsidRPr="00BE1075">
        <w:rPr>
          <w:lang w:val="ru-RU"/>
        </w:rPr>
        <w:t>1:1,5. На улицах с продольным уклоном выше 0,030 проектируется частичное укрепление дна и откосов канав тощим бетоном. Перепуск воды в канавах на переходах ч</w:t>
      </w:r>
      <w:r w:rsidR="00EE2A54" w:rsidRPr="00BE1075">
        <w:rPr>
          <w:lang w:val="ru-RU"/>
        </w:rPr>
        <w:t xml:space="preserve">ерез улицы </w:t>
      </w:r>
      <w:r w:rsidR="00306F3E">
        <w:rPr>
          <w:lang w:val="ru-RU"/>
        </w:rPr>
        <w:t>села</w:t>
      </w:r>
      <w:r w:rsidRPr="00BE1075">
        <w:rPr>
          <w:lang w:val="ru-RU"/>
        </w:rPr>
        <w:t xml:space="preserve"> осуществляется железобетонными водопропускными трубами Ø 500 мм.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31" w:name="_Toc270941785"/>
      <w:bookmarkStart w:id="232" w:name="_Toc312357174"/>
      <w:bookmarkStart w:id="233" w:name="_Toc507088297"/>
      <w:r w:rsidRPr="00BE1075">
        <w:rPr>
          <w:rFonts w:cs="Times New Roman"/>
          <w:bCs w:val="0"/>
          <w:szCs w:val="24"/>
        </w:rPr>
        <w:t>3.</w:t>
      </w:r>
      <w:r w:rsidR="00205810">
        <w:rPr>
          <w:rFonts w:cs="Times New Roman"/>
          <w:bCs w:val="0"/>
          <w:szCs w:val="24"/>
        </w:rPr>
        <w:t>7</w:t>
      </w:r>
      <w:r w:rsidRPr="00BE1075">
        <w:rPr>
          <w:rFonts w:cs="Times New Roman"/>
          <w:bCs w:val="0"/>
          <w:szCs w:val="24"/>
        </w:rPr>
        <w:t>.2 Понижение уровня грунтовых вод</w:t>
      </w:r>
      <w:bookmarkEnd w:id="231"/>
      <w:bookmarkEnd w:id="232"/>
      <w:bookmarkEnd w:id="233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Понижение уровня грунтовых вод, незаболачиваемость территории </w:t>
      </w:r>
      <w:r w:rsidR="00FF2B5D">
        <w:rPr>
          <w:lang w:val="ru-RU"/>
        </w:rPr>
        <w:t xml:space="preserve">МО Пеньковское сельское поселение </w:t>
      </w:r>
      <w:r w:rsidRPr="00BE1075">
        <w:rPr>
          <w:lang w:val="ru-RU"/>
        </w:rPr>
        <w:t>обеспечивается системами дренажа, поверхностного водоотвода, озеленения.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34" w:name="_Toc270941786"/>
      <w:bookmarkStart w:id="235" w:name="_Toc312357175"/>
      <w:bookmarkStart w:id="236" w:name="_Toc507088298"/>
      <w:r w:rsidRPr="00BE1075">
        <w:rPr>
          <w:rFonts w:cs="Times New Roman"/>
          <w:bCs w:val="0"/>
          <w:szCs w:val="24"/>
        </w:rPr>
        <w:t>3.</w:t>
      </w:r>
      <w:r w:rsidR="00205810">
        <w:rPr>
          <w:rFonts w:cs="Times New Roman"/>
          <w:bCs w:val="0"/>
          <w:szCs w:val="24"/>
        </w:rPr>
        <w:t>7</w:t>
      </w:r>
      <w:r w:rsidRPr="00BE1075">
        <w:rPr>
          <w:rFonts w:cs="Times New Roman"/>
          <w:bCs w:val="0"/>
          <w:szCs w:val="24"/>
        </w:rPr>
        <w:t>.3 Мероприятия по защите поселения от затопления</w:t>
      </w:r>
      <w:bookmarkEnd w:id="234"/>
      <w:bookmarkEnd w:id="235"/>
      <w:bookmarkEnd w:id="236"/>
    </w:p>
    <w:p w:rsidR="00B75638" w:rsidRPr="00BE1075" w:rsidRDefault="00B75638" w:rsidP="00433DC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Защита территории от подтопления</w:t>
      </w:r>
    </w:p>
    <w:p w:rsidR="00B75638" w:rsidRPr="00BE1075" w:rsidRDefault="00EE2A54" w:rsidP="00433DC0">
      <w:pPr>
        <w:pStyle w:val="aff0"/>
        <w:rPr>
          <w:lang w:val="ru-RU"/>
        </w:rPr>
      </w:pPr>
      <w:r w:rsidRPr="00BE1075">
        <w:rPr>
          <w:lang w:val="ru-RU"/>
        </w:rPr>
        <w:t>П</w:t>
      </w:r>
      <w:r w:rsidR="00B75638" w:rsidRPr="00BE1075">
        <w:rPr>
          <w:lang w:val="ru-RU"/>
        </w:rPr>
        <w:t xml:space="preserve">одтопление территории, общий и локальный подъем уровня грунтовых вод является серьезной проблемой для </w:t>
      </w:r>
      <w:r w:rsidRPr="00BE1075">
        <w:rPr>
          <w:lang w:val="ru-RU"/>
        </w:rPr>
        <w:t>поселения</w:t>
      </w:r>
      <w:r w:rsidR="00B75638" w:rsidRPr="00BE1075">
        <w:rPr>
          <w:lang w:val="ru-RU"/>
        </w:rPr>
        <w:t>. Значительная часть территорий с позиции проектирования мероприятий по инженерной защите характеризуется как подтапливаемая и, частично, как потенциально подтапливаемая.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районе отмечена тенденция к повышению уровня грунтовых вод. Причины подъема уровня грунтовых вод следующие:</w:t>
      </w:r>
    </w:p>
    <w:p w:rsidR="00B75638" w:rsidRPr="00BE1075" w:rsidRDefault="00B75638" w:rsidP="007E1B5D">
      <w:pPr>
        <w:pStyle w:val="aff0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утечки из водонесущих коммуникаций вследствие: недостаточно высокого качества труб, строительно-монтажных и ремонтных работ. Повышенная влажность грунтов вызывает интенсивную коррозию металлических труб и досрочный выход из эксплуатации. При наличии агрессивных к бетону грунтовых вод то же происходит и с железобетонными и асбестоцементными трубами;</w:t>
      </w:r>
    </w:p>
    <w:p w:rsidR="00B75638" w:rsidRPr="00BE1075" w:rsidRDefault="00B75638" w:rsidP="007E1B5D">
      <w:pPr>
        <w:pStyle w:val="aff0"/>
        <w:numPr>
          <w:ilvl w:val="0"/>
          <w:numId w:val="6"/>
        </w:numPr>
      </w:pPr>
      <w:r w:rsidRPr="00BE1075">
        <w:t>отсутствие ливневой канализации;</w:t>
      </w:r>
    </w:p>
    <w:p w:rsidR="00B75638" w:rsidRPr="00BE1075" w:rsidRDefault="00B75638" w:rsidP="007E1B5D">
      <w:pPr>
        <w:pStyle w:val="aff0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препятствующие оттоку грунтовых вод в сторону естественных водосборных бассейнов фундаменты и уплотненный грунт под фундаментами;</w:t>
      </w:r>
    </w:p>
    <w:p w:rsidR="00B75638" w:rsidRPr="00BE1075" w:rsidRDefault="00B75638" w:rsidP="007E1B5D">
      <w:pPr>
        <w:pStyle w:val="aff0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изменение путей поверхностного стока атмосферных вод (засыпка балок, ранее являвшихся естественными водосборами с территории района);</w:t>
      </w:r>
    </w:p>
    <w:p w:rsidR="00B75638" w:rsidRPr="00BE1075" w:rsidRDefault="00B75638" w:rsidP="007E1B5D">
      <w:pPr>
        <w:pStyle w:val="aff0"/>
        <w:numPr>
          <w:ilvl w:val="0"/>
          <w:numId w:val="6"/>
        </w:numPr>
      </w:pPr>
      <w:r w:rsidRPr="00BE1075">
        <w:t>отсутствие дренажей.</w:t>
      </w:r>
    </w:p>
    <w:p w:rsidR="002A0417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Подъем грунтовых вод вызывает негативное комплексное влияние на систему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здание – грунтовый массив – урбанизированная среда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, приводит к изменению физико-механических свойств грунтов в массиве основания, изменению физико-механических характеристик строительных материалов подземной части зданий и сооружений, к нарушению эксплуатационной пригодности помещений подвалов, цокольных этажей. </w:t>
      </w:r>
    </w:p>
    <w:p w:rsidR="00935881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Общим следствием подтопления</w:t>
      </w:r>
      <w:r w:rsidR="00131098">
        <w:rPr>
          <w:lang w:val="ru-RU"/>
        </w:rPr>
        <w:t xml:space="preserve"> </w:t>
      </w:r>
      <w:r w:rsidR="001709EF" w:rsidRPr="00BE1075">
        <w:rPr>
          <w:lang w:val="ru-RU"/>
        </w:rPr>
        <w:t>территории</w:t>
      </w:r>
      <w:r w:rsidR="00131098">
        <w:rPr>
          <w:lang w:val="ru-RU"/>
        </w:rPr>
        <w:t xml:space="preserve"> </w:t>
      </w:r>
      <w:r w:rsidR="00EE2A54" w:rsidRPr="00BE1075">
        <w:rPr>
          <w:lang w:val="ru-RU"/>
        </w:rPr>
        <w:t>поселения</w:t>
      </w:r>
      <w:r w:rsidRPr="00BE1075">
        <w:rPr>
          <w:lang w:val="ru-RU"/>
        </w:rPr>
        <w:t xml:space="preserve"> является деформация зданий, сооружений (изменение напряженно-деформированного состояния основания), инженерных коммуникаций, развитие аварийных ситуаций, выход из строя сооружений и их фрагментов. </w:t>
      </w:r>
    </w:p>
    <w:p w:rsidR="00B75638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Перечисленные действия вызывают в свою очередь дальнейшие негативные проявления, т.е. создается устойчивая прогрессирующая цепочка отношений в инфраструктуре населенн</w:t>
      </w:r>
      <w:r w:rsidR="00935881">
        <w:rPr>
          <w:lang w:val="ru-RU"/>
        </w:rPr>
        <w:t>ого</w:t>
      </w:r>
      <w:r w:rsidRPr="00BE1075">
        <w:rPr>
          <w:lang w:val="ru-RU"/>
        </w:rPr>
        <w:t xml:space="preserve"> пункт</w:t>
      </w:r>
      <w:r w:rsidR="00935881">
        <w:rPr>
          <w:lang w:val="ru-RU"/>
        </w:rPr>
        <w:t>а</w:t>
      </w:r>
      <w:r w:rsidRPr="00BE1075">
        <w:rPr>
          <w:lang w:val="ru-RU"/>
        </w:rPr>
        <w:t>.</w:t>
      </w:r>
    </w:p>
    <w:p w:rsidR="00CA2A50" w:rsidRDefault="00CA2A50" w:rsidP="00546415">
      <w:pPr>
        <w:pStyle w:val="aff0"/>
        <w:spacing w:before="120"/>
        <w:jc w:val="right"/>
        <w:outlineLvl w:val="0"/>
        <w:rPr>
          <w:b/>
          <w:i/>
          <w:lang w:val="ru-RU"/>
        </w:rPr>
      </w:pPr>
    </w:p>
    <w:p w:rsidR="00CA2A50" w:rsidRDefault="00CA2A50" w:rsidP="00546415">
      <w:pPr>
        <w:pStyle w:val="aff0"/>
        <w:spacing w:before="120"/>
        <w:jc w:val="right"/>
        <w:outlineLvl w:val="0"/>
        <w:rPr>
          <w:b/>
          <w:i/>
          <w:lang w:val="ru-RU"/>
        </w:rPr>
      </w:pPr>
    </w:p>
    <w:p w:rsidR="00CA2A50" w:rsidRDefault="00CA2A50" w:rsidP="00546415">
      <w:pPr>
        <w:pStyle w:val="aff0"/>
        <w:spacing w:before="120"/>
        <w:jc w:val="right"/>
        <w:outlineLvl w:val="0"/>
        <w:rPr>
          <w:b/>
          <w:i/>
          <w:lang w:val="ru-RU"/>
        </w:rPr>
      </w:pPr>
    </w:p>
    <w:p w:rsidR="00EE2A54" w:rsidRPr="00546415" w:rsidRDefault="006D1E67" w:rsidP="00546415">
      <w:pPr>
        <w:pStyle w:val="aff0"/>
        <w:spacing w:before="120"/>
        <w:jc w:val="right"/>
        <w:outlineLvl w:val="0"/>
        <w:rPr>
          <w:b/>
          <w:i/>
          <w:lang w:val="ru-RU"/>
        </w:rPr>
      </w:pPr>
      <w:r w:rsidRPr="00546415">
        <w:rPr>
          <w:b/>
          <w:i/>
          <w:lang w:val="ru-RU"/>
        </w:rPr>
        <w:lastRenderedPageBreak/>
        <w:t>Таблица 3.</w:t>
      </w:r>
      <w:r w:rsidR="00E347CA">
        <w:rPr>
          <w:b/>
          <w:i/>
          <w:lang w:val="ru-RU"/>
        </w:rPr>
        <w:t>7</w:t>
      </w:r>
    </w:p>
    <w:p w:rsidR="00EE2A54" w:rsidRPr="00BE1075" w:rsidRDefault="00EE2A54" w:rsidP="00CC48C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075">
        <w:rPr>
          <w:rFonts w:ascii="Times New Roman" w:hAnsi="Times New Roman" w:cs="Times New Roman"/>
          <w:b/>
          <w:i/>
          <w:sz w:val="24"/>
          <w:szCs w:val="24"/>
        </w:rPr>
        <w:t>Рекомендуемые типы дренажа</w:t>
      </w:r>
    </w:p>
    <w:tbl>
      <w:tblPr>
        <w:tblW w:w="94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6"/>
        <w:gridCol w:w="1993"/>
        <w:gridCol w:w="2516"/>
        <w:gridCol w:w="3207"/>
      </w:tblGrid>
      <w:tr w:rsidR="00131098" w:rsidRPr="00BE1075" w:rsidTr="0097738B">
        <w:trPr>
          <w:tblHeader/>
          <w:jc w:val="center"/>
        </w:trPr>
        <w:tc>
          <w:tcPr>
            <w:tcW w:w="1766" w:type="dxa"/>
            <w:shd w:val="clear" w:color="auto" w:fill="D9D9D9" w:themeFill="background1" w:themeFillShade="D9"/>
          </w:tcPr>
          <w:p w:rsidR="00EE2A54" w:rsidRPr="00BE1075" w:rsidRDefault="00EE2A54" w:rsidP="00E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застройки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EE2A54" w:rsidRPr="00BE1075" w:rsidRDefault="00EE2A54" w:rsidP="00CB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Инженерно-гидрогеоло</w:t>
            </w:r>
            <w:r w:rsidR="00CB7D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гические условия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EE2A54" w:rsidRPr="00BE1075" w:rsidRDefault="00EE2A54" w:rsidP="00E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Системы дренажа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EE2A54" w:rsidRPr="00BE1075" w:rsidRDefault="00EE2A54" w:rsidP="00E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Преимущества, особенности</w:t>
            </w:r>
          </w:p>
        </w:tc>
      </w:tr>
      <w:tr w:rsidR="00EE2A54" w:rsidRPr="00BE1075" w:rsidTr="005A31CD">
        <w:trPr>
          <w:jc w:val="center"/>
        </w:trPr>
        <w:tc>
          <w:tcPr>
            <w:tcW w:w="9482" w:type="dxa"/>
            <w:gridSpan w:val="4"/>
            <w:shd w:val="clear" w:color="auto" w:fill="F2F2F2" w:themeFill="background1" w:themeFillShade="F2"/>
            <w:vAlign w:val="center"/>
          </w:tcPr>
          <w:p w:rsidR="00EE2A54" w:rsidRPr="00BE1075" w:rsidRDefault="00EE2A54" w:rsidP="00E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Новое строительство</w:t>
            </w:r>
          </w:p>
        </w:tc>
      </w:tr>
      <w:tr w:rsidR="00131098" w:rsidRPr="00BE1075" w:rsidTr="005A31CD">
        <w:trPr>
          <w:jc w:val="center"/>
        </w:trPr>
        <w:tc>
          <w:tcPr>
            <w:tcW w:w="1766" w:type="dxa"/>
            <w:shd w:val="clear" w:color="auto" w:fill="F2F2F2" w:themeFill="background1" w:themeFillShade="F2"/>
          </w:tcPr>
          <w:p w:rsidR="00EE2A54" w:rsidRPr="00BE1075" w:rsidRDefault="00EE2A54" w:rsidP="00B1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Малоэтажная застройка</w:t>
            </w:r>
          </w:p>
        </w:tc>
        <w:tc>
          <w:tcPr>
            <w:tcW w:w="1993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Разнородная толща грунтов</w:t>
            </w:r>
          </w:p>
        </w:tc>
        <w:tc>
          <w:tcPr>
            <w:tcW w:w="2516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Горизонтальный беструбчатый открытого и закрытого типа (гравийная канавка с геосинтетической прослойкой)</w:t>
            </w:r>
          </w:p>
        </w:tc>
        <w:tc>
          <w:tcPr>
            <w:tcW w:w="3207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 устройства и эксплуатации</w:t>
            </w:r>
          </w:p>
        </w:tc>
      </w:tr>
      <w:tr w:rsidR="00131098" w:rsidRPr="00BE1075" w:rsidTr="005A31CD">
        <w:trPr>
          <w:jc w:val="center"/>
        </w:trPr>
        <w:tc>
          <w:tcPr>
            <w:tcW w:w="1766" w:type="dxa"/>
            <w:shd w:val="clear" w:color="auto" w:fill="F2F2F2" w:themeFill="background1" w:themeFillShade="F2"/>
          </w:tcPr>
          <w:p w:rsidR="00EE2A54" w:rsidRPr="00BE1075" w:rsidRDefault="00EE2A54" w:rsidP="00B1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Малоэтажная </w:t>
            </w:r>
            <w:r w:rsidR="00B1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астройка повышенной комфортности</w:t>
            </w:r>
          </w:p>
        </w:tc>
        <w:tc>
          <w:tcPr>
            <w:tcW w:w="1993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Разнородная толща грунтов</w:t>
            </w:r>
          </w:p>
        </w:tc>
        <w:tc>
          <w:tcPr>
            <w:tcW w:w="2516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Горизонтальный дренаж. Беструбчатые линейные модульные элементы</w:t>
            </w:r>
          </w:p>
        </w:tc>
        <w:tc>
          <w:tcPr>
            <w:tcW w:w="3207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Многовариантность типоразмеров линейных элементов, могут изготавливаться из полимербетона, повышенные эстетические характеристики</w:t>
            </w:r>
          </w:p>
        </w:tc>
      </w:tr>
      <w:tr w:rsidR="00EE2A54" w:rsidRPr="00BE1075" w:rsidTr="005A31CD">
        <w:trPr>
          <w:jc w:val="center"/>
        </w:trPr>
        <w:tc>
          <w:tcPr>
            <w:tcW w:w="9482" w:type="dxa"/>
            <w:gridSpan w:val="4"/>
            <w:shd w:val="clear" w:color="auto" w:fill="F2F2F2" w:themeFill="background1" w:themeFillShade="F2"/>
            <w:vAlign w:val="center"/>
          </w:tcPr>
          <w:p w:rsidR="00EE2A54" w:rsidRPr="00BE1075" w:rsidRDefault="00EE2A54" w:rsidP="00EE2A5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Реконструкция территории</w:t>
            </w:r>
          </w:p>
        </w:tc>
      </w:tr>
      <w:tr w:rsidR="00131098" w:rsidRPr="00BE1075" w:rsidTr="005A31CD">
        <w:trPr>
          <w:jc w:val="center"/>
        </w:trPr>
        <w:tc>
          <w:tcPr>
            <w:tcW w:w="1766" w:type="dxa"/>
            <w:shd w:val="clear" w:color="auto" w:fill="F2F2F2" w:themeFill="background1" w:themeFillShade="F2"/>
          </w:tcPr>
          <w:p w:rsidR="00EE2A54" w:rsidRPr="00BE1075" w:rsidRDefault="00EE2A54" w:rsidP="00B137F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Малоэтажная застройка</w:t>
            </w:r>
          </w:p>
        </w:tc>
        <w:tc>
          <w:tcPr>
            <w:tcW w:w="1993" w:type="dxa"/>
            <w:shd w:val="clear" w:color="auto" w:fill="FFFFFF" w:themeFill="background1"/>
          </w:tcPr>
          <w:p w:rsidR="00EE2A54" w:rsidRPr="00BE1075" w:rsidRDefault="00EE2A54" w:rsidP="00EE2A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Глинистые, суглинистые грунты, слоистое строение водоносных слоев</w:t>
            </w:r>
          </w:p>
        </w:tc>
        <w:tc>
          <w:tcPr>
            <w:tcW w:w="2516" w:type="dxa"/>
            <w:shd w:val="clear" w:color="auto" w:fill="FFFFFF" w:themeFill="background1"/>
          </w:tcPr>
          <w:p w:rsidR="00EE2A54" w:rsidRPr="00BE1075" w:rsidRDefault="00EE2A54" w:rsidP="00EE2A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Горизонтальный дренаж открытого и закрытого типа. Беструбчатые линейные модульные элементы (дренажно-дождевые), в т.ч. с применением геосинтетических материалов</w:t>
            </w:r>
          </w:p>
        </w:tc>
        <w:tc>
          <w:tcPr>
            <w:tcW w:w="3207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 устройства и эксплуатации</w:t>
            </w:r>
          </w:p>
        </w:tc>
      </w:tr>
    </w:tbl>
    <w:p w:rsidR="004210A2" w:rsidRDefault="004210A2" w:rsidP="006B195A">
      <w:pPr>
        <w:pStyle w:val="aff0"/>
        <w:spacing w:before="120"/>
        <w:rPr>
          <w:lang w:val="ru-RU"/>
        </w:rPr>
      </w:pPr>
      <w:r w:rsidRPr="00BE1075">
        <w:rPr>
          <w:lang w:val="ru-RU"/>
        </w:rPr>
        <w:t>Предложенные мероприятия по предупреждению подъема уровней грунтовых вод предусматривают устройство различных типов дренажа (прежде всего горизонтального)</w:t>
      </w:r>
      <w:r>
        <w:rPr>
          <w:lang w:val="ru-RU"/>
        </w:rPr>
        <w:t>, организацию и очистку поверхностного стока</w:t>
      </w:r>
      <w:r w:rsidRPr="00BE1075">
        <w:rPr>
          <w:lang w:val="ru-RU"/>
        </w:rPr>
        <w:t>. Предлагается применения различных видов дренажа в зависимости от уровня залегания грунтовых вод и иных характеристик.</w:t>
      </w:r>
    </w:p>
    <w:p w:rsidR="004210A2" w:rsidRPr="00BE1075" w:rsidRDefault="004210A2" w:rsidP="004210A2">
      <w:pPr>
        <w:pStyle w:val="aff0"/>
        <w:rPr>
          <w:lang w:val="ru-RU"/>
        </w:rPr>
      </w:pPr>
      <w:r w:rsidRPr="00BE1075">
        <w:rPr>
          <w:lang w:val="ru-RU"/>
        </w:rPr>
        <w:t>Для предотвращения отрицательного воздействия подтопления и его последствий на территории предусматривается комплекс инженерных мероприятий, включающих решение сложных и взаимосвязанных геотехнических и градостроительных задач.</w:t>
      </w:r>
    </w:p>
    <w:p w:rsidR="004210A2" w:rsidRPr="00BE1075" w:rsidRDefault="004210A2" w:rsidP="004210A2">
      <w:pPr>
        <w:pStyle w:val="aff0"/>
        <w:rPr>
          <w:lang w:val="ru-RU"/>
        </w:rPr>
      </w:pPr>
      <w:r w:rsidRPr="00BE1075">
        <w:rPr>
          <w:lang w:val="ru-RU"/>
        </w:rPr>
        <w:t xml:space="preserve">В сложных инженерно-геологических условиях защита от подтопления должна решаться комплексно с помощью профилактических и радикальных методов. Профилактические методы, предусматривающие организационные и инженерные мероприятия сводятся к организации рельефа территории и отведения поверхностного стока, надежной эксплуатации инженерных коммуникаций, защитной изоляции зданий и сооружений, созданию биодренажа для использования транспортирующей способности древесных насаждений с целью понижения уровня грунтовых вод. </w:t>
      </w:r>
    </w:p>
    <w:p w:rsidR="00CB7DE9" w:rsidRPr="00BE1075" w:rsidRDefault="00CB7DE9" w:rsidP="004210A2">
      <w:pPr>
        <w:pStyle w:val="aff0"/>
        <w:rPr>
          <w:lang w:val="ru-RU"/>
        </w:rPr>
      </w:pPr>
      <w:r w:rsidRPr="00BE1075">
        <w:rPr>
          <w:lang w:val="ru-RU"/>
        </w:rPr>
        <w:t xml:space="preserve">Для </w:t>
      </w:r>
      <w:r w:rsidR="00FF2B5D">
        <w:rPr>
          <w:lang w:val="ru-RU"/>
        </w:rPr>
        <w:t xml:space="preserve">МО Пеньковское сельское поселение </w:t>
      </w:r>
      <w:r w:rsidRPr="00BE1075">
        <w:rPr>
          <w:lang w:val="ru-RU"/>
        </w:rPr>
        <w:t>особое значение имеет защита селитебных, промышленных</w:t>
      </w:r>
      <w:r w:rsidR="00AF779D">
        <w:rPr>
          <w:lang w:val="ru-RU"/>
        </w:rPr>
        <w:t xml:space="preserve"> и</w:t>
      </w:r>
      <w:r w:rsidRPr="00BE1075">
        <w:rPr>
          <w:lang w:val="ru-RU"/>
        </w:rPr>
        <w:t xml:space="preserve"> рекреационных территорий от затопления при паводке. В данном случае особое значение имеет правильность выбора земельного участка для последующего использования. </w:t>
      </w:r>
    </w:p>
    <w:p w:rsidR="00C03837" w:rsidRPr="00BE1075" w:rsidRDefault="00C03837" w:rsidP="00CB7DE9">
      <w:pPr>
        <w:pStyle w:val="aff0"/>
        <w:rPr>
          <w:lang w:val="ru-RU"/>
        </w:rPr>
      </w:pPr>
      <w:r w:rsidRPr="00BE1075">
        <w:rPr>
          <w:lang w:val="ru-RU"/>
        </w:rPr>
        <w:t xml:space="preserve">Подтопленные территории (с глубиной залегания подземных вод 2-4 м от поверхности) являются, в основном, застроенными, поэтому для водопонижения применяют местные дренажи. Местные дренажи прокладывают вдоль защищаемых сооружений. В </w:t>
      </w:r>
      <w:r w:rsidRPr="00BE1075">
        <w:rPr>
          <w:lang w:val="ru-RU"/>
        </w:rPr>
        <w:lastRenderedPageBreak/>
        <w:t>глинистых, суглинистых и других грунтах с малой водоотдачей рационально предусматривать местные профилактические дренажи (даже при отсутствии наблюдаемых подземных вод), например, под подвалом здания, которое используют для служебных или торгово-развлекательных объектов.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При реконструкции территорий и возведении отдельных зданий на застроенных территориях при слоистом строении водоносного пласта местный дренаж возможно сочетать с систематическим.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Для защиты подземных коллекторов и дорожных одежд предусматривается сопутствующий дренаж. В суглинистых грунтах даже при отсутствии наблюденных подземных вод – для профилактических целей.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условиях застройки следует прибегать к проектированию нескольких систем дренажа в пределах в пределах защищаемой территории, учитывая планировочное решение сложившейся застройки, влияющей на размещение трассы дренажа, и трассировку сетей проектируемой дождевой канализации.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Современные технологии открывают весьма существенные дополнительные возможности при проектировании и устройстве дренажных систем, с помощью которых осуществляется локальная водозащита участка застройки </w:t>
      </w:r>
      <w:r w:rsidR="003416A4">
        <w:rPr>
          <w:lang w:val="ru-RU"/>
        </w:rPr>
        <w:t>и</w:t>
      </w:r>
      <w:r w:rsidRPr="00BE1075">
        <w:rPr>
          <w:lang w:val="ru-RU"/>
        </w:rPr>
        <w:t xml:space="preserve">ли отдельного объекта. Эти вопросы разрабатываются специализированными организациями. На последующих стадиях проектирования на основе гидрологических расчетов (с учетом дифференцированной оценки качества отдельных участков под тот или иной вид использования). При </w:t>
      </w:r>
      <w:r w:rsidR="00474AB7" w:rsidRPr="00BE1075">
        <w:rPr>
          <w:lang w:val="ru-RU"/>
        </w:rPr>
        <w:t>э</w:t>
      </w:r>
      <w:r w:rsidRPr="00BE1075">
        <w:rPr>
          <w:lang w:val="ru-RU"/>
        </w:rPr>
        <w:t>том, безусловно, необходимо принимать во внимание, что эффективность водопонижения зависит от степени взаимной согласованности решения вопросов отведения поверхностного стока и дренажных вод. Строительство сетей дождевой канализации должно опережать устройство дренажных систем.</w:t>
      </w:r>
      <w:r w:rsidR="00C64104">
        <w:rPr>
          <w:lang w:val="ru-RU"/>
        </w:rPr>
        <w:t xml:space="preserve"> </w:t>
      </w:r>
      <w:r w:rsidRPr="00BE1075">
        <w:rPr>
          <w:lang w:val="ru-RU"/>
        </w:rPr>
        <w:t>Новые технологии предоставляют широкие возможности при решении задач гидротехнического водоотведения (т.е. сочетание дренажной сети, дождевой сети в границах участка застройки и наружной сети дождевой канализации) благодаря применению модульных элементов, современных конструкций и материалов, применяющихся как для строящихся объектов, так и для реконструируемых.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Перечисленные мероприятия обеспечат понижение уровня грунтовых вод на территории </w:t>
      </w:r>
      <w:r w:rsidR="00FF2B5D">
        <w:rPr>
          <w:lang w:val="ru-RU"/>
        </w:rPr>
        <w:t xml:space="preserve">МО Пеньковское сельское </w:t>
      </w:r>
      <w:r w:rsidR="00302F7C">
        <w:rPr>
          <w:lang w:val="ru-RU"/>
        </w:rPr>
        <w:t>поселение.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37" w:name="_Toc270941787"/>
      <w:bookmarkStart w:id="238" w:name="_Toc312357176"/>
      <w:bookmarkStart w:id="239" w:name="_Toc507088299"/>
      <w:r w:rsidRPr="00BE1075">
        <w:rPr>
          <w:rFonts w:cs="Times New Roman"/>
          <w:bCs w:val="0"/>
          <w:szCs w:val="24"/>
        </w:rPr>
        <w:t>3.</w:t>
      </w:r>
      <w:r w:rsidR="00205810">
        <w:rPr>
          <w:rFonts w:cs="Times New Roman"/>
          <w:bCs w:val="0"/>
          <w:szCs w:val="24"/>
        </w:rPr>
        <w:t>7</w:t>
      </w:r>
      <w:r w:rsidRPr="00BE1075">
        <w:rPr>
          <w:rFonts w:cs="Times New Roman"/>
          <w:bCs w:val="0"/>
          <w:szCs w:val="24"/>
        </w:rPr>
        <w:t>.4 Ливневая канализация.</w:t>
      </w:r>
      <w:bookmarkEnd w:id="237"/>
      <w:bookmarkEnd w:id="238"/>
      <w:bookmarkEnd w:id="239"/>
    </w:p>
    <w:p w:rsidR="00BA08CA" w:rsidRPr="00BE1075" w:rsidRDefault="00B75638" w:rsidP="00BA08CA">
      <w:pPr>
        <w:pStyle w:val="aff0"/>
        <w:rPr>
          <w:lang w:val="ru-RU"/>
        </w:rPr>
      </w:pPr>
      <w:r w:rsidRPr="00BE1075">
        <w:rPr>
          <w:lang w:val="ru-RU"/>
        </w:rPr>
        <w:t xml:space="preserve">В настоящее время в </w:t>
      </w:r>
      <w:r w:rsidR="00FF2B5D">
        <w:rPr>
          <w:lang w:val="ru-RU"/>
        </w:rPr>
        <w:t xml:space="preserve">МО Пеньковское сельское поселение </w:t>
      </w:r>
      <w:r w:rsidRPr="00BE1075">
        <w:rPr>
          <w:lang w:val="ru-RU"/>
        </w:rPr>
        <w:t>системы ливневой канализации нет. Поверхностные стоки с жилой территории и промпредприятий</w:t>
      </w:r>
      <w:r w:rsidR="0002089F">
        <w:rPr>
          <w:lang w:val="ru-RU"/>
        </w:rPr>
        <w:t xml:space="preserve"> </w:t>
      </w:r>
      <w:r w:rsidRPr="00BE1075">
        <w:rPr>
          <w:lang w:val="ru-RU"/>
        </w:rPr>
        <w:t>сбрасываются по рельефу в пониженные места.</w:t>
      </w:r>
      <w:r w:rsidR="00C64104">
        <w:rPr>
          <w:lang w:val="ru-RU"/>
        </w:rPr>
        <w:t xml:space="preserve"> </w:t>
      </w:r>
      <w:r w:rsidR="00BA08CA" w:rsidRPr="00BE1075">
        <w:rPr>
          <w:lang w:val="ru-RU"/>
        </w:rPr>
        <w:t xml:space="preserve">Проектом генерального плана для </w:t>
      </w:r>
      <w:r w:rsidR="00FF2B5D">
        <w:rPr>
          <w:lang w:val="ru-RU"/>
        </w:rPr>
        <w:t xml:space="preserve">МО Пеньковское сельское поселение </w:t>
      </w:r>
      <w:r w:rsidR="005F63B0">
        <w:rPr>
          <w:lang w:val="ru-RU"/>
        </w:rPr>
        <w:t>рекомендуется</w:t>
      </w:r>
      <w:r w:rsidR="00BA08CA" w:rsidRPr="00BE1075">
        <w:rPr>
          <w:lang w:val="ru-RU"/>
        </w:rPr>
        <w:t xml:space="preserve"> предусмотреть соответствующу</w:t>
      </w:r>
      <w:r w:rsidR="00131098">
        <w:rPr>
          <w:lang w:val="ru-RU"/>
        </w:rPr>
        <w:t>ю систему ливневой канализации.</w:t>
      </w:r>
    </w:p>
    <w:p w:rsidR="00B75638" w:rsidRPr="00BE1075" w:rsidRDefault="00B75638" w:rsidP="00433DC0">
      <w:pPr>
        <w:pStyle w:val="20"/>
        <w:rPr>
          <w:rFonts w:cs="Times New Roman"/>
          <w:sz w:val="24"/>
          <w:szCs w:val="24"/>
        </w:rPr>
      </w:pPr>
      <w:bookmarkStart w:id="240" w:name="_Toc244407721"/>
      <w:bookmarkStart w:id="241" w:name="_Toc244410188"/>
      <w:bookmarkStart w:id="242" w:name="_Toc244411192"/>
      <w:bookmarkStart w:id="243" w:name="_Toc270941788"/>
      <w:bookmarkStart w:id="244" w:name="_Toc312357177"/>
      <w:bookmarkStart w:id="245" w:name="_Toc507088300"/>
      <w:r w:rsidRPr="00BE1075">
        <w:rPr>
          <w:rFonts w:cs="Times New Roman"/>
          <w:sz w:val="24"/>
          <w:szCs w:val="24"/>
        </w:rPr>
        <w:t>3.</w:t>
      </w:r>
      <w:r w:rsidR="00205810">
        <w:rPr>
          <w:rFonts w:cs="Times New Roman"/>
          <w:sz w:val="24"/>
          <w:szCs w:val="24"/>
        </w:rPr>
        <w:t>8</w:t>
      </w:r>
      <w:r w:rsidRPr="00BE1075">
        <w:rPr>
          <w:rFonts w:cs="Times New Roman"/>
          <w:sz w:val="24"/>
          <w:szCs w:val="24"/>
        </w:rPr>
        <w:t xml:space="preserve"> Благоустройство территории</w:t>
      </w:r>
      <w:bookmarkEnd w:id="240"/>
      <w:bookmarkEnd w:id="241"/>
      <w:bookmarkEnd w:id="242"/>
      <w:bookmarkEnd w:id="243"/>
      <w:bookmarkEnd w:id="244"/>
      <w:bookmarkEnd w:id="245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расчётный срок</w:t>
      </w:r>
      <w:r w:rsidR="007C13A6">
        <w:rPr>
          <w:lang w:val="ru-RU"/>
        </w:rPr>
        <w:t xml:space="preserve"> </w:t>
      </w:r>
      <w:r w:rsidRPr="00BE1075">
        <w:rPr>
          <w:lang w:val="ru-RU"/>
        </w:rPr>
        <w:t>работы по благоустройству предлагается выполнять в соответствии</w:t>
      </w:r>
      <w:r w:rsidR="007C13A6">
        <w:rPr>
          <w:lang w:val="ru-RU"/>
        </w:rPr>
        <w:t xml:space="preserve"> </w:t>
      </w:r>
      <w:r w:rsidRPr="00BE1075">
        <w:rPr>
          <w:lang w:val="ru-RU"/>
        </w:rPr>
        <w:t>с проектными решениями генерального плана, проектами планировки и разработанными и утверждёнными на территории поселения среднесрочными концепцией и программой благоустройства и озеленения.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Особое внимание при поведении работ необходимо обратить на согласованность и последовательность действий органов власти, </w:t>
      </w:r>
      <w:r w:rsidR="00A004EA">
        <w:rPr>
          <w:lang w:val="ru-RU"/>
        </w:rPr>
        <w:t xml:space="preserve">поселковых </w:t>
      </w:r>
      <w:r w:rsidRPr="00BE1075">
        <w:rPr>
          <w:lang w:val="ru-RU"/>
        </w:rPr>
        <w:t>служб и застройщиков при строительстве и реконструкции зданий и сооружений, дорог, инженерной инфраструктуры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lastRenderedPageBreak/>
        <w:t>Генеральным планом предусматриваются мероприятия как по реконструкции существующих объектов благоустройства, так и по строительству новых объектов с применением качественно новых материалов и технологий.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Предлагается выполнять работы по следующим направлениям:</w:t>
      </w:r>
    </w:p>
    <w:p w:rsidR="00B75638" w:rsidRPr="00BE1075" w:rsidRDefault="001420D3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1. </w:t>
      </w:r>
      <w:r w:rsidR="00B75638" w:rsidRPr="00BE1075">
        <w:rPr>
          <w:lang w:val="ru-RU"/>
        </w:rPr>
        <w:t>В расчётный срок основным направлением будут выступать работы по реконструкции и ремонту</w:t>
      </w:r>
      <w:r w:rsidR="00A004EA">
        <w:rPr>
          <w:lang w:val="ru-RU"/>
        </w:rPr>
        <w:t xml:space="preserve"> </w:t>
      </w:r>
      <w:r w:rsidR="00B75638" w:rsidRPr="00BE1075">
        <w:rPr>
          <w:lang w:val="ru-RU"/>
        </w:rPr>
        <w:t>существующих искусственных покрытий с более широким применением современных материалов и технологий. Необходимо существенно расширить номенклатуру применяемых видов покрытий. Особое внимание следует обратить на рекомендуемые продольные и поперечные уклоны дорог, тротуаров и площадок, наличие водопропускных устройств, обеспечивающих отвод ливневых и паводковых вод.</w:t>
      </w:r>
    </w:p>
    <w:p w:rsidR="00B75638" w:rsidRPr="00BE1075" w:rsidRDefault="001420D3" w:rsidP="00087FC9">
      <w:pPr>
        <w:pStyle w:val="aff0"/>
        <w:rPr>
          <w:lang w:val="ru-RU"/>
        </w:rPr>
      </w:pPr>
      <w:r w:rsidRPr="00BE1075">
        <w:rPr>
          <w:lang w:val="ru-RU"/>
        </w:rPr>
        <w:t>2.</w:t>
      </w:r>
      <w:r w:rsidR="00B75638" w:rsidRPr="00BE1075">
        <w:rPr>
          <w:lang w:val="ru-RU"/>
        </w:rPr>
        <w:t xml:space="preserve"> Проектом генерального плана в части</w:t>
      </w:r>
      <w:r w:rsidR="007C13A6">
        <w:rPr>
          <w:lang w:val="ru-RU"/>
        </w:rPr>
        <w:t xml:space="preserve"> </w:t>
      </w:r>
      <w:r w:rsidR="00B75638" w:rsidRPr="00BE1075">
        <w:rPr>
          <w:lang w:val="ru-RU"/>
        </w:rPr>
        <w:t>благоустройства водоёмов основные мероприятия предполагается направить на</w:t>
      </w:r>
      <w:r w:rsidR="007C13A6">
        <w:rPr>
          <w:lang w:val="ru-RU"/>
        </w:rPr>
        <w:t xml:space="preserve"> </w:t>
      </w:r>
      <w:r w:rsidR="00B75638" w:rsidRPr="00BE1075">
        <w:rPr>
          <w:lang w:val="ru-RU"/>
        </w:rPr>
        <w:t>санитарную очистку и благоустройство пляжей. На расчётный срок предп</w:t>
      </w:r>
      <w:r w:rsidR="00087FC9" w:rsidRPr="00BE1075">
        <w:rPr>
          <w:lang w:val="ru-RU"/>
        </w:rPr>
        <w:t>олага</w:t>
      </w:r>
      <w:r w:rsidR="003416A4">
        <w:rPr>
          <w:lang w:val="ru-RU"/>
        </w:rPr>
        <w:t>е</w:t>
      </w:r>
      <w:r w:rsidR="00087FC9" w:rsidRPr="00BE1075">
        <w:rPr>
          <w:lang w:val="ru-RU"/>
        </w:rPr>
        <w:t>тся у</w:t>
      </w:r>
      <w:r w:rsidR="00B75638" w:rsidRPr="00BE1075">
        <w:rPr>
          <w:lang w:val="ru-RU"/>
        </w:rPr>
        <w:t>стройство организованных мест от</w:t>
      </w:r>
      <w:r w:rsidR="00087FC9" w:rsidRPr="00BE1075">
        <w:rPr>
          <w:lang w:val="ru-RU"/>
        </w:rPr>
        <w:t>дыха у</w:t>
      </w:r>
      <w:r w:rsidR="00B75638" w:rsidRPr="00BE1075">
        <w:rPr>
          <w:lang w:val="ru-RU"/>
        </w:rPr>
        <w:t xml:space="preserve"> водоёмов поселения.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3.</w:t>
      </w:r>
      <w:r w:rsidR="007C13A6">
        <w:rPr>
          <w:lang w:val="ru-RU"/>
        </w:rPr>
        <w:t xml:space="preserve"> </w:t>
      </w:r>
      <w:r w:rsidRPr="00BE1075">
        <w:rPr>
          <w:lang w:val="ru-RU"/>
        </w:rPr>
        <w:t>В расчётный срок необходимо увеличить площадь зелёных насаждений общего пользования и выполнить работы по реконструкции и благоустройству территори</w:t>
      </w:r>
      <w:r w:rsidR="00A004EA">
        <w:rPr>
          <w:lang w:val="ru-RU"/>
        </w:rPr>
        <w:t>и</w:t>
      </w:r>
      <w:r w:rsidR="003416A4">
        <w:rPr>
          <w:lang w:val="ru-RU"/>
        </w:rPr>
        <w:t xml:space="preserve"> </w:t>
      </w:r>
      <w:r w:rsidRPr="00BE1075">
        <w:rPr>
          <w:lang w:val="ru-RU"/>
        </w:rPr>
        <w:t>с высадкой необходимого количества деревьев и кустарников.</w:t>
      </w:r>
      <w:r w:rsidR="003416A4">
        <w:rPr>
          <w:lang w:val="ru-RU"/>
        </w:rPr>
        <w:t xml:space="preserve"> </w:t>
      </w:r>
      <w:r w:rsidRPr="00BE1075">
        <w:rPr>
          <w:lang w:val="ru-RU"/>
        </w:rPr>
        <w:t>При реализации мероприятий</w:t>
      </w:r>
      <w:r w:rsidR="003416A4">
        <w:rPr>
          <w:lang w:val="ru-RU"/>
        </w:rPr>
        <w:t xml:space="preserve"> </w:t>
      </w:r>
      <w:r w:rsidRPr="00BE1075">
        <w:rPr>
          <w:lang w:val="ru-RU"/>
        </w:rPr>
        <w:t>по озеленению необходимо существенно расширить видовой состав применяемых растений, адаптированных к местным условиям произрастания.</w:t>
      </w:r>
    </w:p>
    <w:p w:rsidR="00B75638" w:rsidRPr="00BE1075" w:rsidRDefault="001420D3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4. </w:t>
      </w:r>
      <w:r w:rsidR="00B75638" w:rsidRPr="00BE1075">
        <w:rPr>
          <w:lang w:val="ru-RU"/>
        </w:rPr>
        <w:t>Ежегодно необходимо увеличивать плотность малых архитектурных форм. Особое внимание необходимо обратить на установку малых архитектурных форм в общественно-административн</w:t>
      </w:r>
      <w:r w:rsidR="00E9191A" w:rsidRPr="00BE1075">
        <w:rPr>
          <w:lang w:val="ru-RU"/>
        </w:rPr>
        <w:t xml:space="preserve">ом центре </w:t>
      </w:r>
      <w:r w:rsidR="00B75638" w:rsidRPr="00BE1075">
        <w:rPr>
          <w:lang w:val="ru-RU"/>
        </w:rPr>
        <w:t>поселения,</w:t>
      </w:r>
      <w:r w:rsidR="00131098">
        <w:rPr>
          <w:lang w:val="ru-RU"/>
        </w:rPr>
        <w:t xml:space="preserve"> </w:t>
      </w:r>
      <w:r w:rsidR="00B75638" w:rsidRPr="00BE1075">
        <w:rPr>
          <w:lang w:val="ru-RU"/>
        </w:rPr>
        <w:t xml:space="preserve">в местах массового скопления людей. Необходимо восполнить недостаток монументально-декоративных произведений искусства на улицах и площадях </w:t>
      </w:r>
      <w:r w:rsidR="005B11BD">
        <w:rPr>
          <w:lang w:val="ru-RU"/>
        </w:rPr>
        <w:t xml:space="preserve">в </w:t>
      </w:r>
      <w:r w:rsidR="00D37F8E">
        <w:rPr>
          <w:lang w:val="ru-RU"/>
        </w:rPr>
        <w:t>населённых пунктах поселения</w:t>
      </w:r>
      <w:r w:rsidR="00807763">
        <w:rPr>
          <w:lang w:val="ru-RU"/>
        </w:rPr>
        <w:t>,</w:t>
      </w:r>
      <w:r w:rsidR="00B75638" w:rsidRPr="00BE1075">
        <w:rPr>
          <w:lang w:val="ru-RU"/>
        </w:rPr>
        <w:t xml:space="preserve"> обогатив эстетическое восприятие жилой среды.</w:t>
      </w:r>
    </w:p>
    <w:p w:rsidR="00B75638" w:rsidRPr="00BE1075" w:rsidRDefault="001420D3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5. </w:t>
      </w:r>
      <w:r w:rsidR="00B75638" w:rsidRPr="00BE1075">
        <w:rPr>
          <w:lang w:val="ru-RU"/>
        </w:rPr>
        <w:t xml:space="preserve">Основные направления работы органов исполнительной власти </w:t>
      </w:r>
      <w:r w:rsidRPr="00BE1075">
        <w:rPr>
          <w:lang w:val="ru-RU"/>
        </w:rPr>
        <w:t>поселения</w:t>
      </w:r>
      <w:r w:rsidR="00B75638" w:rsidRPr="00BE1075">
        <w:rPr>
          <w:lang w:val="ru-RU"/>
        </w:rPr>
        <w:t xml:space="preserve"> в части ул</w:t>
      </w:r>
      <w:r w:rsidR="003416A4">
        <w:rPr>
          <w:lang w:val="ru-RU"/>
        </w:rPr>
        <w:t>учшения системы освещения</w:t>
      </w:r>
      <w:r w:rsidR="00B75638" w:rsidRPr="00BE1075">
        <w:rPr>
          <w:lang w:val="ru-RU"/>
        </w:rPr>
        <w:t xml:space="preserve"> должны быть направлены на энергосбережение и совершенствование</w:t>
      </w:r>
      <w:r w:rsidR="00131098">
        <w:rPr>
          <w:lang w:val="ru-RU"/>
        </w:rPr>
        <w:t xml:space="preserve"> </w:t>
      </w:r>
      <w:r w:rsidR="00B75638" w:rsidRPr="00BE1075">
        <w:rPr>
          <w:lang w:val="ru-RU"/>
        </w:rPr>
        <w:t>системы освещения. Необходимо добиться нормируемого уровня освещения улиц и дорог и выстроить соподчинённую систему освещения главных и второстепенных улиц. В расчётный срок</w:t>
      </w:r>
      <w:r w:rsidR="0049667C">
        <w:rPr>
          <w:lang w:val="ru-RU"/>
        </w:rPr>
        <w:t xml:space="preserve"> </w:t>
      </w:r>
      <w:r w:rsidR="00B75638" w:rsidRPr="00BE1075">
        <w:rPr>
          <w:lang w:val="ru-RU"/>
        </w:rPr>
        <w:t>необходимо выполнить мероприятия по реконструкции автоматической системы</w:t>
      </w:r>
      <w:r w:rsidR="00131098">
        <w:rPr>
          <w:lang w:val="ru-RU"/>
        </w:rPr>
        <w:t xml:space="preserve"> </w:t>
      </w:r>
      <w:r w:rsidR="00B75638" w:rsidRPr="00BE1075">
        <w:rPr>
          <w:lang w:val="ru-RU"/>
        </w:rPr>
        <w:t>освещения, работающей в различных режимах.</w:t>
      </w:r>
    </w:p>
    <w:p w:rsidR="003416A4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Вторым направлением работ по освещению будет освещение объектов социальной сферы и жилых кварталов, в первую очередь, должны быть надлежаще освещены территории с пребыванием детей и подростков.</w:t>
      </w:r>
      <w:r w:rsidR="003416A4">
        <w:rPr>
          <w:lang w:val="ru-RU"/>
        </w:rPr>
        <w:t xml:space="preserve"> </w:t>
      </w:r>
    </w:p>
    <w:p w:rsidR="00014E73" w:rsidRPr="00CD4BC9" w:rsidRDefault="00B75638" w:rsidP="00CD4BC9">
      <w:pPr>
        <w:pStyle w:val="aff0"/>
        <w:rPr>
          <w:lang w:val="ru-RU"/>
        </w:rPr>
      </w:pPr>
      <w:r w:rsidRPr="00BE1075">
        <w:rPr>
          <w:lang w:val="ru-RU"/>
        </w:rPr>
        <w:t>Отдельное направление</w:t>
      </w:r>
      <w:r w:rsidR="0049667C">
        <w:rPr>
          <w:lang w:val="ru-RU"/>
        </w:rPr>
        <w:t xml:space="preserve"> </w:t>
      </w:r>
      <w:r w:rsidRPr="00BE1075">
        <w:rPr>
          <w:lang w:val="ru-RU"/>
        </w:rPr>
        <w:t>в освещении – это декоративное и архитектурное освещение; предлагается выполнить архитектурное освещение наиболее значимых зданий и объектов: культовых, общественных зданий и ряд других.</w:t>
      </w:r>
    </w:p>
    <w:p w:rsidR="00B137F0" w:rsidRDefault="00B137F0">
      <w:pPr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bookmarkStart w:id="246" w:name="_Toc403471687"/>
      <w:r>
        <w:rPr>
          <w:rFonts w:cs="Times New Roman"/>
          <w:sz w:val="24"/>
          <w:szCs w:val="24"/>
        </w:rPr>
        <w:br w:type="page"/>
      </w:r>
    </w:p>
    <w:p w:rsidR="003C404F" w:rsidRDefault="003C404F" w:rsidP="003C404F">
      <w:pPr>
        <w:pStyle w:val="1"/>
        <w:spacing w:line="240" w:lineRule="auto"/>
        <w:rPr>
          <w:rFonts w:cs="Times New Roman"/>
          <w:sz w:val="24"/>
          <w:szCs w:val="24"/>
        </w:rPr>
      </w:pPr>
      <w:bookmarkStart w:id="247" w:name="_Toc430621221"/>
      <w:bookmarkStart w:id="248" w:name="_Toc507088301"/>
      <w:bookmarkEnd w:id="246"/>
      <w:r w:rsidRPr="001415B8">
        <w:rPr>
          <w:rFonts w:cs="Times New Roman"/>
          <w:sz w:val="24"/>
          <w:szCs w:val="24"/>
        </w:rPr>
        <w:lastRenderedPageBreak/>
        <w:t xml:space="preserve">4. Баланс территории в границах </w:t>
      </w:r>
      <w:r w:rsidR="0067040C">
        <w:rPr>
          <w:rFonts w:cs="Times New Roman"/>
          <w:sz w:val="24"/>
          <w:szCs w:val="24"/>
        </w:rPr>
        <w:t>сельского</w:t>
      </w:r>
      <w:r w:rsidRPr="001415B8">
        <w:rPr>
          <w:rFonts w:cs="Times New Roman"/>
          <w:sz w:val="24"/>
          <w:szCs w:val="24"/>
        </w:rPr>
        <w:t xml:space="preserve"> поселения</w:t>
      </w:r>
      <w:bookmarkEnd w:id="247"/>
      <w:bookmarkEnd w:id="248"/>
    </w:p>
    <w:tbl>
      <w:tblPr>
        <w:tblStyle w:val="ab"/>
        <w:tblW w:w="946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851"/>
        <w:gridCol w:w="1417"/>
        <w:gridCol w:w="851"/>
      </w:tblGrid>
      <w:tr w:rsidR="003C404F" w:rsidRPr="00CC0502" w:rsidTr="00DB2509">
        <w:trPr>
          <w:cantSplit/>
          <w:tblHeader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3C404F" w:rsidRPr="001E6775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bookmarkStart w:id="249" w:name="_Toc405992676"/>
            <w:r w:rsidRPr="001E6775">
              <w:rPr>
                <w:b/>
                <w:i/>
                <w:lang w:val="ru-RU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</w:tcPr>
          <w:p w:rsidR="003C404F" w:rsidRPr="001E6775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Категории земель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3C404F" w:rsidRPr="001E6775" w:rsidRDefault="003C404F" w:rsidP="00FF183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Существующее положение (</w:t>
            </w:r>
            <w:r w:rsidR="00FF1836">
              <w:rPr>
                <w:b/>
                <w:i/>
                <w:lang w:val="ru-RU"/>
              </w:rPr>
              <w:t xml:space="preserve">на начало </w:t>
            </w:r>
            <w:r>
              <w:rPr>
                <w:b/>
                <w:i/>
                <w:lang w:val="ru-RU"/>
              </w:rPr>
              <w:t>201</w:t>
            </w:r>
            <w:r w:rsidR="00FF1836">
              <w:rPr>
                <w:b/>
                <w:i/>
                <w:lang w:val="ru-RU"/>
              </w:rPr>
              <w:t>5</w:t>
            </w:r>
            <w:r w:rsidRPr="001E6775">
              <w:rPr>
                <w:b/>
                <w:i/>
                <w:lang w:val="ru-RU"/>
              </w:rPr>
              <w:t xml:space="preserve"> г</w:t>
            </w:r>
            <w:r>
              <w:rPr>
                <w:b/>
                <w:i/>
                <w:lang w:val="ru-RU"/>
              </w:rPr>
              <w:t>од</w:t>
            </w:r>
            <w:r w:rsidRPr="001E6775">
              <w:rPr>
                <w:b/>
                <w:i/>
                <w:lang w:val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3C404F" w:rsidRPr="001E6775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Расчетный срок (</w:t>
            </w:r>
            <w:r>
              <w:rPr>
                <w:b/>
                <w:i/>
                <w:lang w:val="ru-RU"/>
              </w:rPr>
              <w:t>2039</w:t>
            </w:r>
            <w:r w:rsidRPr="001E6775">
              <w:rPr>
                <w:b/>
                <w:i/>
                <w:lang w:val="ru-RU"/>
              </w:rPr>
              <w:t xml:space="preserve"> г</w:t>
            </w:r>
            <w:r>
              <w:rPr>
                <w:b/>
                <w:i/>
                <w:lang w:val="ru-RU"/>
              </w:rPr>
              <w:t>од</w:t>
            </w:r>
            <w:r w:rsidRPr="001E6775">
              <w:rPr>
                <w:b/>
                <w:i/>
                <w:lang w:val="ru-RU"/>
              </w:rPr>
              <w:t>)</w:t>
            </w:r>
          </w:p>
        </w:tc>
      </w:tr>
      <w:tr w:rsidR="003C404F" w:rsidRPr="00CC0502" w:rsidTr="00AE3366">
        <w:trPr>
          <w:cantSplit/>
          <w:tblHeader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3C404F" w:rsidRPr="001E6775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3C404F" w:rsidRPr="001E6775" w:rsidRDefault="003C404F" w:rsidP="00ED395E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C404F" w:rsidRPr="001E6775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Общая площадь, га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404F" w:rsidRPr="001E6775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%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C404F" w:rsidRPr="001E6775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Общая площадь, га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404F" w:rsidRPr="001E6775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%</w:t>
            </w:r>
          </w:p>
        </w:tc>
      </w:tr>
      <w:tr w:rsidR="003C404F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3C404F" w:rsidRPr="001E6775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3C404F" w:rsidRPr="001E6775" w:rsidRDefault="003C404F" w:rsidP="00ED395E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3C404F" w:rsidRPr="009965F0" w:rsidRDefault="00AE3366" w:rsidP="005D2C15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139</w:t>
            </w:r>
            <w:r w:rsidR="005D2C15">
              <w:rPr>
                <w:lang w:val="ru-RU"/>
              </w:rPr>
              <w:t>4</w:t>
            </w:r>
            <w:r>
              <w:rPr>
                <w:lang w:val="ru-RU"/>
              </w:rPr>
              <w:t>0</w:t>
            </w:r>
          </w:p>
        </w:tc>
        <w:tc>
          <w:tcPr>
            <w:tcW w:w="851" w:type="dxa"/>
          </w:tcPr>
          <w:p w:rsidR="003C404F" w:rsidRPr="009965F0" w:rsidRDefault="00AE3366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26,3</w:t>
            </w:r>
          </w:p>
        </w:tc>
        <w:tc>
          <w:tcPr>
            <w:tcW w:w="1417" w:type="dxa"/>
          </w:tcPr>
          <w:p w:rsidR="003C404F" w:rsidRPr="009965F0" w:rsidRDefault="00795970" w:rsidP="00DC7323">
            <w:pPr>
              <w:pStyle w:val="aff0"/>
              <w:tabs>
                <w:tab w:val="left" w:pos="264"/>
                <w:tab w:val="center" w:pos="600"/>
              </w:tabs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ab/>
            </w:r>
            <w:r w:rsidRPr="000A3A26">
              <w:rPr>
                <w:lang w:val="ru-RU"/>
              </w:rPr>
              <w:t>1</w:t>
            </w:r>
            <w:r w:rsidR="000A3A26" w:rsidRPr="000A3A26">
              <w:rPr>
                <w:lang w:val="ru-RU"/>
              </w:rPr>
              <w:t>2</w:t>
            </w:r>
            <w:r w:rsidR="00DC7323">
              <w:rPr>
                <w:lang w:val="ru-RU"/>
              </w:rPr>
              <w:t>910</w:t>
            </w:r>
          </w:p>
        </w:tc>
        <w:tc>
          <w:tcPr>
            <w:tcW w:w="851" w:type="dxa"/>
          </w:tcPr>
          <w:p w:rsidR="003C404F" w:rsidRPr="00A00E71" w:rsidRDefault="00AE3366" w:rsidP="005D2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</w:t>
            </w:r>
            <w:r w:rsidR="005D2C1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,</w:t>
            </w:r>
            <w:r w:rsidR="005D2C15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1E6775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1E6775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Земли населённых пунктов, в том числе по населённым пунктам: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1020,2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1,93</w:t>
            </w:r>
          </w:p>
        </w:tc>
        <w:tc>
          <w:tcPr>
            <w:tcW w:w="1417" w:type="dxa"/>
          </w:tcPr>
          <w:p w:rsidR="00AE3366" w:rsidRPr="00AE3366" w:rsidRDefault="00AE3366" w:rsidP="00401170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10</w:t>
            </w:r>
            <w:r w:rsidR="002677D7">
              <w:rPr>
                <w:lang w:val="ru-RU"/>
              </w:rPr>
              <w:t>8</w:t>
            </w:r>
            <w:r w:rsidR="00401170">
              <w:rPr>
                <w:lang w:val="ru-RU"/>
              </w:rPr>
              <w:t>7</w:t>
            </w:r>
          </w:p>
        </w:tc>
        <w:tc>
          <w:tcPr>
            <w:tcW w:w="851" w:type="dxa"/>
          </w:tcPr>
          <w:p w:rsidR="00AE3366" w:rsidRPr="00AE3366" w:rsidRDefault="00EB5548" w:rsidP="00AE3366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2,05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A55B05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A55B05">
              <w:rPr>
                <w:b/>
                <w:i/>
                <w:lang w:val="ru-RU"/>
              </w:rPr>
              <w:t>2.1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A55B05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A55B05">
              <w:rPr>
                <w:b/>
                <w:i/>
                <w:lang w:val="ru-RU"/>
              </w:rPr>
              <w:t>д. Пеньково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42,43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0,08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42,43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0,08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80AD2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8341C3">
              <w:rPr>
                <w:b/>
                <w:i/>
                <w:lang w:val="ru-RU"/>
              </w:rPr>
              <w:t>д. Большое Петрово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18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0,03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18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0,03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C81427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C81427">
              <w:rPr>
                <w:b/>
                <w:i/>
                <w:lang w:val="ru-RU"/>
              </w:rPr>
              <w:t>2.3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C81427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C81427">
              <w:rPr>
                <w:b/>
                <w:i/>
                <w:lang w:val="ru-RU"/>
              </w:rPr>
              <w:t>д. Будилово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13,65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0,03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13,65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0,03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80AD2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980AD2">
              <w:rPr>
                <w:b/>
                <w:i/>
                <w:lang w:val="ru-RU"/>
              </w:rPr>
              <w:t>д</w:t>
            </w:r>
            <w:r w:rsidRPr="00CD6730">
              <w:rPr>
                <w:b/>
                <w:i/>
                <w:lang w:val="ru-RU"/>
              </w:rPr>
              <w:t>. Ворожебкино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32,58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0,06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32,58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0,06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80AD2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CD6730">
              <w:rPr>
                <w:b/>
                <w:i/>
                <w:lang w:val="ru-RU"/>
              </w:rPr>
              <w:t>д. Головино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20,8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0,04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20,8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0,04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2.6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80AD2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980AD2">
              <w:rPr>
                <w:b/>
                <w:i/>
                <w:lang w:val="ru-RU"/>
              </w:rPr>
              <w:t>д</w:t>
            </w:r>
            <w:r w:rsidRPr="007119CE">
              <w:rPr>
                <w:b/>
                <w:i/>
                <w:lang w:val="ru-RU"/>
              </w:rPr>
              <w:t>. Горбуново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12,36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0,02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12,36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0,02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2.7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80AD2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8341C3">
              <w:rPr>
                <w:b/>
                <w:i/>
                <w:lang w:val="ru-RU"/>
              </w:rPr>
              <w:t>д. Городок</w:t>
            </w:r>
            <w:r w:rsidRPr="00980AD2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62,56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0,12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62,56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0,12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F20433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F20433">
              <w:rPr>
                <w:b/>
                <w:i/>
                <w:lang w:val="ru-RU"/>
              </w:rPr>
              <w:t>2.8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F20433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F20433">
              <w:rPr>
                <w:b/>
                <w:i/>
                <w:lang w:val="ru-RU"/>
              </w:rPr>
              <w:t>д. Дупле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26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0,05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26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0,05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694E14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694E14">
              <w:rPr>
                <w:b/>
                <w:i/>
                <w:lang w:val="ru-RU"/>
              </w:rPr>
              <w:t>2.9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694E14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694E14">
              <w:rPr>
                <w:b/>
                <w:i/>
                <w:lang w:val="ru-RU"/>
              </w:rPr>
              <w:t>д. Зыбуново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5,1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0,01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5,1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0,01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2.10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80AD2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694E14">
              <w:rPr>
                <w:b/>
                <w:i/>
                <w:lang w:val="ru-RU"/>
              </w:rPr>
              <w:t>д. Казиха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59,35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0,11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59,35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0,11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694E14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694E14">
              <w:rPr>
                <w:b/>
                <w:i/>
                <w:lang w:val="ru-RU"/>
              </w:rPr>
              <w:t>2.11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694E14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694E14">
              <w:rPr>
                <w:b/>
                <w:i/>
                <w:lang w:val="ru-RU"/>
              </w:rPr>
              <w:t>д. Калягино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5,5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0,01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5,5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0,01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2.12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80AD2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694E14">
              <w:rPr>
                <w:b/>
                <w:i/>
                <w:lang w:val="ru-RU"/>
              </w:rPr>
              <w:t>д. Катиха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3,8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0,01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3,8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0,01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8341C3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8341C3">
              <w:rPr>
                <w:b/>
                <w:i/>
                <w:lang w:val="ru-RU"/>
              </w:rPr>
              <w:t>2.13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8341C3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8341C3">
              <w:rPr>
                <w:b/>
                <w:i/>
                <w:lang w:val="ru-RU"/>
              </w:rPr>
              <w:t>д. Климово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14,36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0,03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14,36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0,03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2.14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80AD2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7119CE">
              <w:rPr>
                <w:b/>
                <w:i/>
                <w:lang w:val="ru-RU"/>
              </w:rPr>
              <w:t>д. Козленево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15,65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0,03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15,65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0,03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694E14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694E14">
              <w:rPr>
                <w:b/>
                <w:i/>
                <w:lang w:val="ru-RU"/>
              </w:rPr>
              <w:t>2.15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694E14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694E14">
              <w:rPr>
                <w:b/>
                <w:i/>
                <w:lang w:val="ru-RU"/>
              </w:rPr>
              <w:t>д. Козлово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22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0,04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22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0,04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2.16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80AD2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980AD2">
              <w:rPr>
                <w:b/>
                <w:i/>
                <w:lang w:val="ru-RU"/>
              </w:rPr>
              <w:t>д</w:t>
            </w:r>
            <w:r w:rsidRPr="00694E14">
              <w:rPr>
                <w:b/>
                <w:i/>
                <w:lang w:val="ru-RU"/>
              </w:rPr>
              <w:t>. Косково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13,47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0,03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13,47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0,03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694E14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694E14">
              <w:rPr>
                <w:b/>
                <w:i/>
                <w:lang w:val="ru-RU"/>
              </w:rPr>
              <w:t>2.17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694E14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694E14">
              <w:rPr>
                <w:b/>
                <w:i/>
                <w:lang w:val="ru-RU"/>
              </w:rPr>
              <w:t>д. Красноармеец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9,37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0,02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9,37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0,02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2.18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80AD2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A55B05">
              <w:rPr>
                <w:b/>
                <w:i/>
                <w:lang w:val="ru-RU"/>
              </w:rPr>
              <w:t>пос. Левошинка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16,08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0,03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16,08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0,03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776B8C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776B8C">
              <w:rPr>
                <w:b/>
                <w:i/>
                <w:lang w:val="ru-RU"/>
              </w:rPr>
              <w:t>2.19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776B8C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776B8C">
              <w:rPr>
                <w:b/>
                <w:i/>
                <w:lang w:val="ru-RU"/>
              </w:rPr>
              <w:t>пос. Любинка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34,05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0,06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34,05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0,06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8341C3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8341C3">
              <w:rPr>
                <w:b/>
                <w:i/>
                <w:lang w:val="ru-RU"/>
              </w:rPr>
              <w:t>2.20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8341C3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8341C3">
              <w:rPr>
                <w:b/>
                <w:i/>
                <w:lang w:val="ru-RU"/>
              </w:rPr>
              <w:t>д. Мошково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51,44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51,44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2.21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265A10" w:rsidRDefault="00AE3366" w:rsidP="00AE3366">
            <w:pPr>
              <w:pStyle w:val="aff0"/>
              <w:ind w:firstLine="0"/>
              <w:jc w:val="left"/>
              <w:rPr>
                <w:b/>
                <w:i/>
                <w:highlight w:val="green"/>
                <w:lang w:val="ru-RU"/>
              </w:rPr>
            </w:pPr>
            <w:r w:rsidRPr="00694E14">
              <w:rPr>
                <w:b/>
                <w:i/>
                <w:lang w:val="ru-RU"/>
              </w:rPr>
              <w:t>д. Наумково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9,47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0,02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9,47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0,02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2.22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265A10" w:rsidRDefault="00AE3366" w:rsidP="00AE3366">
            <w:pPr>
              <w:pStyle w:val="aff0"/>
              <w:ind w:firstLine="0"/>
              <w:jc w:val="left"/>
              <w:rPr>
                <w:b/>
                <w:i/>
                <w:highlight w:val="green"/>
                <w:lang w:val="ru-RU"/>
              </w:rPr>
            </w:pPr>
            <w:r w:rsidRPr="009D14B0">
              <w:rPr>
                <w:b/>
                <w:i/>
                <w:lang w:val="ru-RU"/>
              </w:rPr>
              <w:t>д. Наумково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16,54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0,03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16,54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0,03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2.23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80AD2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694E14">
              <w:rPr>
                <w:b/>
                <w:i/>
                <w:lang w:val="ru-RU"/>
              </w:rPr>
              <w:t>д. Новое Лукино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23,93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0,05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23,93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0,05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2.24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80AD2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776B8C">
              <w:rPr>
                <w:b/>
                <w:i/>
                <w:lang w:val="ru-RU"/>
              </w:rPr>
              <w:t>пос. Новое Ободово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74,44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0,14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74,44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0,14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776B8C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776B8C">
              <w:rPr>
                <w:b/>
                <w:i/>
                <w:lang w:val="ru-RU"/>
              </w:rPr>
              <w:t>2.25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776B8C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776B8C">
              <w:rPr>
                <w:b/>
                <w:i/>
                <w:lang w:val="ru-RU"/>
              </w:rPr>
              <w:t>с. Ободово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85,89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0,16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85,89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0,16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9D14B0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9D14B0">
              <w:rPr>
                <w:b/>
                <w:i/>
                <w:lang w:val="ru-RU"/>
              </w:rPr>
              <w:t>2.26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D14B0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9D14B0">
              <w:rPr>
                <w:b/>
                <w:i/>
                <w:lang w:val="ru-RU"/>
              </w:rPr>
              <w:t>д. Олехново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0,03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0,03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F20433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F20433">
              <w:rPr>
                <w:b/>
                <w:i/>
                <w:lang w:val="ru-RU"/>
              </w:rPr>
              <w:t>2.27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F20433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F20433">
              <w:rPr>
                <w:b/>
                <w:i/>
                <w:lang w:val="ru-RU"/>
              </w:rPr>
              <w:t>пос. Ольховка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13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0,02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13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0,02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2.28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80AD2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2A279A">
              <w:rPr>
                <w:b/>
                <w:i/>
                <w:lang w:val="ru-RU"/>
              </w:rPr>
              <w:t>д. Песчаница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34,67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0,07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34,67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0,07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2.29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80AD2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9D14B0">
              <w:rPr>
                <w:b/>
                <w:i/>
                <w:lang w:val="ru-RU"/>
              </w:rPr>
              <w:t>д. Перхово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22,59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0,04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22,59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0,04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8341C3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8341C3">
              <w:rPr>
                <w:b/>
                <w:i/>
                <w:lang w:val="ru-RU"/>
              </w:rPr>
              <w:t>2.30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8341C3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8341C3">
              <w:rPr>
                <w:b/>
                <w:i/>
                <w:lang w:val="ru-RU"/>
              </w:rPr>
              <w:t>д. Реброво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9,8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0,02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9,8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0,02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694E14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694E14">
              <w:rPr>
                <w:b/>
                <w:i/>
                <w:lang w:val="ru-RU"/>
              </w:rPr>
              <w:t>2.31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694E14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694E14">
              <w:rPr>
                <w:b/>
                <w:i/>
                <w:lang w:val="ru-RU"/>
              </w:rPr>
              <w:t>д. Саково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2,2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0,00</w:t>
            </w:r>
            <w:r>
              <w:rPr>
                <w:lang w:val="ru-RU"/>
              </w:rPr>
              <w:t>4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2,2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0,00</w:t>
            </w:r>
            <w:r>
              <w:rPr>
                <w:lang w:val="ru-RU"/>
              </w:rPr>
              <w:t>4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776B8C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776B8C">
              <w:rPr>
                <w:b/>
                <w:i/>
                <w:lang w:val="ru-RU"/>
              </w:rPr>
              <w:t>2.32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776B8C" w:rsidRDefault="00AE3366" w:rsidP="00EF66FD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776B8C">
              <w:rPr>
                <w:b/>
                <w:i/>
                <w:lang w:val="ru-RU"/>
              </w:rPr>
              <w:t>с. Селище-Хво</w:t>
            </w:r>
            <w:r w:rsidR="00EF66FD" w:rsidRPr="00776B8C">
              <w:rPr>
                <w:b/>
                <w:i/>
                <w:lang w:val="ru-RU"/>
              </w:rPr>
              <w:t>ш</w:t>
            </w:r>
            <w:r w:rsidRPr="00776B8C">
              <w:rPr>
                <w:b/>
                <w:i/>
                <w:lang w:val="ru-RU"/>
              </w:rPr>
              <w:t>ня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93,08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0,18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93,08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0,18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2.33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80AD2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F20433">
              <w:rPr>
                <w:b/>
                <w:i/>
                <w:lang w:val="ru-RU"/>
              </w:rPr>
              <w:t>д. Скоморохово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22,51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0,04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22,51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0,04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7119CE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7119CE">
              <w:rPr>
                <w:b/>
                <w:i/>
                <w:lang w:val="ru-RU"/>
              </w:rPr>
              <w:t>2.34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7119CE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7119CE">
              <w:rPr>
                <w:b/>
                <w:i/>
                <w:lang w:val="ru-RU"/>
              </w:rPr>
              <w:t>д. Спирово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45,57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0,09</w:t>
            </w:r>
          </w:p>
        </w:tc>
        <w:tc>
          <w:tcPr>
            <w:tcW w:w="1417" w:type="dxa"/>
          </w:tcPr>
          <w:p w:rsidR="00AE3366" w:rsidRPr="00AE3366" w:rsidRDefault="002677D7" w:rsidP="00AE3366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  <w:r w:rsidR="00AE3366" w:rsidRPr="00AE3366">
              <w:rPr>
                <w:lang w:val="ru-RU"/>
              </w:rPr>
              <w:t>,57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0,09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F20433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F20433">
              <w:rPr>
                <w:b/>
                <w:i/>
                <w:lang w:val="ru-RU"/>
              </w:rPr>
              <w:lastRenderedPageBreak/>
              <w:t>2.35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F20433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F20433">
              <w:rPr>
                <w:b/>
                <w:i/>
                <w:lang w:val="ru-RU"/>
              </w:rPr>
              <w:t>д. Телепнево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29,27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0,06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29,27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0,06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F20433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F20433">
              <w:rPr>
                <w:b/>
                <w:i/>
                <w:lang w:val="ru-RU"/>
              </w:rPr>
              <w:t>2.36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F20433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F20433">
              <w:rPr>
                <w:b/>
                <w:i/>
                <w:lang w:val="ru-RU"/>
              </w:rPr>
              <w:t>д. Тупики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13,11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0,02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13,11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0,02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Pr="00A55B05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A55B05">
              <w:rPr>
                <w:b/>
                <w:i/>
                <w:lang w:val="ru-RU"/>
              </w:rPr>
              <w:t>2.37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A55B05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A55B05">
              <w:rPr>
                <w:b/>
                <w:i/>
                <w:lang w:val="ru-RU"/>
              </w:rPr>
              <w:t>д. Фалино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6,7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0,01</w:t>
            </w:r>
          </w:p>
        </w:tc>
        <w:tc>
          <w:tcPr>
            <w:tcW w:w="1417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6,7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0,01</w:t>
            </w:r>
          </w:p>
        </w:tc>
      </w:tr>
      <w:tr w:rsidR="00AE3366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AE3366" w:rsidRDefault="00AE3366" w:rsidP="00AE336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2.38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AE3366" w:rsidRPr="00980AD2" w:rsidRDefault="00AE3366" w:rsidP="00AE3366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F20433">
              <w:rPr>
                <w:b/>
                <w:i/>
                <w:lang w:val="ru-RU"/>
              </w:rPr>
              <w:t>д. Язвище</w:t>
            </w:r>
          </w:p>
        </w:tc>
        <w:tc>
          <w:tcPr>
            <w:tcW w:w="1417" w:type="dxa"/>
          </w:tcPr>
          <w:p w:rsidR="00AE3366" w:rsidRPr="00AE3366" w:rsidRDefault="00795970" w:rsidP="00795970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AE3366" w:rsidRPr="00AE3366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0,04</w:t>
            </w:r>
          </w:p>
        </w:tc>
        <w:tc>
          <w:tcPr>
            <w:tcW w:w="1417" w:type="dxa"/>
          </w:tcPr>
          <w:p w:rsidR="00AE3366" w:rsidRPr="00AE3366" w:rsidRDefault="00795970" w:rsidP="00795970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22 </w:t>
            </w:r>
          </w:p>
        </w:tc>
        <w:tc>
          <w:tcPr>
            <w:tcW w:w="851" w:type="dxa"/>
          </w:tcPr>
          <w:p w:rsidR="00AE3366" w:rsidRPr="00AE3366" w:rsidRDefault="00AE3366" w:rsidP="00AE3366">
            <w:pPr>
              <w:pStyle w:val="aff0"/>
              <w:ind w:firstLine="0"/>
              <w:jc w:val="center"/>
              <w:rPr>
                <w:lang w:val="ru-RU"/>
              </w:rPr>
            </w:pPr>
            <w:r w:rsidRPr="00AE3366">
              <w:rPr>
                <w:lang w:val="ru-RU"/>
              </w:rPr>
              <w:t>0,04</w:t>
            </w:r>
          </w:p>
        </w:tc>
      </w:tr>
      <w:tr w:rsidR="003C404F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З</w:t>
            </w:r>
            <w:r w:rsidRPr="001E6775">
              <w:rPr>
                <w:b/>
                <w:i/>
                <w:lang w:val="ru-RU"/>
              </w:rPr>
              <w:t>емли промышленности, энергетики, транспорта, связи, земли обороны, безопасности и земли иного специального назначения</w:t>
            </w:r>
          </w:p>
        </w:tc>
        <w:tc>
          <w:tcPr>
            <w:tcW w:w="1417" w:type="dxa"/>
          </w:tcPr>
          <w:p w:rsidR="003C404F" w:rsidRPr="009965F0" w:rsidRDefault="00EB0A10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8,55</w:t>
            </w:r>
          </w:p>
        </w:tc>
        <w:tc>
          <w:tcPr>
            <w:tcW w:w="851" w:type="dxa"/>
          </w:tcPr>
          <w:p w:rsidR="003C404F" w:rsidRPr="009965F0" w:rsidRDefault="00EB0A10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0,005</w:t>
            </w:r>
          </w:p>
        </w:tc>
        <w:tc>
          <w:tcPr>
            <w:tcW w:w="1417" w:type="dxa"/>
          </w:tcPr>
          <w:p w:rsidR="003C404F" w:rsidRPr="009965F0" w:rsidRDefault="00795970" w:rsidP="00795970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EB0A10">
              <w:rPr>
                <w:lang w:val="ru-RU"/>
              </w:rPr>
              <w:t>,</w:t>
            </w:r>
            <w:r>
              <w:rPr>
                <w:lang w:val="ru-RU"/>
              </w:rPr>
              <w:t>84</w:t>
            </w:r>
          </w:p>
        </w:tc>
        <w:tc>
          <w:tcPr>
            <w:tcW w:w="851" w:type="dxa"/>
          </w:tcPr>
          <w:p w:rsidR="003C404F" w:rsidRPr="00A00E71" w:rsidRDefault="00EB0A10" w:rsidP="00795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0,0</w:t>
            </w:r>
            <w:r w:rsidR="0079597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22</w:t>
            </w:r>
          </w:p>
        </w:tc>
      </w:tr>
      <w:tr w:rsidR="003C404F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176274">
              <w:rPr>
                <w:b/>
                <w:i/>
                <w:lang w:val="ru-RU"/>
              </w:rPr>
              <w:t>Земли лесного фонда</w:t>
            </w:r>
          </w:p>
        </w:tc>
        <w:tc>
          <w:tcPr>
            <w:tcW w:w="1417" w:type="dxa"/>
          </w:tcPr>
          <w:p w:rsidR="003C404F" w:rsidRPr="009965F0" w:rsidRDefault="00EB0A10" w:rsidP="005D2C15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353</w:t>
            </w:r>
            <w:r w:rsidR="005D2C15">
              <w:rPr>
                <w:lang w:val="ru-RU"/>
              </w:rPr>
              <w:t>20</w:t>
            </w:r>
          </w:p>
        </w:tc>
        <w:tc>
          <w:tcPr>
            <w:tcW w:w="851" w:type="dxa"/>
          </w:tcPr>
          <w:p w:rsidR="003C404F" w:rsidRPr="009965F0" w:rsidRDefault="00EB0A10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66,8</w:t>
            </w:r>
          </w:p>
        </w:tc>
        <w:tc>
          <w:tcPr>
            <w:tcW w:w="1417" w:type="dxa"/>
          </w:tcPr>
          <w:p w:rsidR="003C404F" w:rsidRPr="009965F0" w:rsidRDefault="00795970" w:rsidP="00F647D4">
            <w:pPr>
              <w:pStyle w:val="aff0"/>
              <w:ind w:firstLine="0"/>
              <w:jc w:val="center"/>
              <w:rPr>
                <w:lang w:val="ru-RU"/>
              </w:rPr>
            </w:pPr>
            <w:r w:rsidRPr="00F647D4">
              <w:rPr>
                <w:lang w:val="ru-RU"/>
              </w:rPr>
              <w:t>2</w:t>
            </w:r>
            <w:r w:rsidR="00F647D4" w:rsidRPr="00F647D4">
              <w:rPr>
                <w:lang w:val="ru-RU"/>
              </w:rPr>
              <w:t>6740</w:t>
            </w:r>
          </w:p>
        </w:tc>
        <w:tc>
          <w:tcPr>
            <w:tcW w:w="851" w:type="dxa"/>
          </w:tcPr>
          <w:p w:rsidR="003C404F" w:rsidRPr="00A00E71" w:rsidRDefault="00F647D4" w:rsidP="00ED3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50</w:t>
            </w:r>
          </w:p>
        </w:tc>
      </w:tr>
      <w:tr w:rsidR="003C404F" w:rsidRPr="00CC0502" w:rsidTr="00AE3366">
        <w:tc>
          <w:tcPr>
            <w:tcW w:w="67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Земли водного фонда</w:t>
            </w:r>
          </w:p>
        </w:tc>
        <w:tc>
          <w:tcPr>
            <w:tcW w:w="1417" w:type="dxa"/>
          </w:tcPr>
          <w:p w:rsidR="003C404F" w:rsidRPr="009965F0" w:rsidRDefault="00776881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2591,25</w:t>
            </w:r>
          </w:p>
        </w:tc>
        <w:tc>
          <w:tcPr>
            <w:tcW w:w="851" w:type="dxa"/>
          </w:tcPr>
          <w:p w:rsidR="003C404F" w:rsidRPr="009965F0" w:rsidRDefault="00776881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417" w:type="dxa"/>
          </w:tcPr>
          <w:p w:rsidR="003C404F" w:rsidRPr="009965F0" w:rsidRDefault="00776881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2591,25</w:t>
            </w:r>
          </w:p>
        </w:tc>
        <w:tc>
          <w:tcPr>
            <w:tcW w:w="851" w:type="dxa"/>
          </w:tcPr>
          <w:p w:rsidR="003C404F" w:rsidRPr="00A00E71" w:rsidRDefault="00776881" w:rsidP="00ED3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>4,9</w:t>
            </w:r>
          </w:p>
        </w:tc>
      </w:tr>
      <w:tr w:rsidR="003C404F" w:rsidRPr="00CC0502" w:rsidTr="00DB2509">
        <w:tc>
          <w:tcPr>
            <w:tcW w:w="4928" w:type="dxa"/>
            <w:gridSpan w:val="2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Итого земель в административных границах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3C404F" w:rsidRPr="00641EB0" w:rsidRDefault="00EB0A10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52870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3C404F" w:rsidRPr="00641EB0" w:rsidRDefault="00EB0A10" w:rsidP="006E1F60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52</w:t>
            </w:r>
            <w:r w:rsidR="006E1F60">
              <w:rPr>
                <w:b/>
                <w:i/>
                <w:lang w:val="ru-RU"/>
              </w:rPr>
              <w:t>760</w:t>
            </w:r>
          </w:p>
        </w:tc>
      </w:tr>
    </w:tbl>
    <w:p w:rsidR="003C404F" w:rsidRPr="003C404F" w:rsidRDefault="003C404F" w:rsidP="003C404F">
      <w:pPr>
        <w:pStyle w:val="aff0"/>
        <w:rPr>
          <w:lang w:val="ru-RU"/>
        </w:rPr>
      </w:pPr>
      <w:r w:rsidRPr="00ED395E">
        <w:rPr>
          <w:lang w:val="ru-RU"/>
        </w:rPr>
        <w:br w:type="page"/>
      </w:r>
    </w:p>
    <w:p w:rsidR="003C404F" w:rsidRPr="0048104B" w:rsidRDefault="003C404F" w:rsidP="003C404F">
      <w:pPr>
        <w:pStyle w:val="1"/>
        <w:spacing w:line="240" w:lineRule="auto"/>
        <w:rPr>
          <w:rFonts w:cs="Times New Roman"/>
          <w:sz w:val="24"/>
          <w:szCs w:val="24"/>
        </w:rPr>
      </w:pPr>
      <w:bookmarkStart w:id="250" w:name="_Toc430621222"/>
      <w:bookmarkStart w:id="251" w:name="_Toc507088302"/>
      <w:r w:rsidRPr="0048104B">
        <w:rPr>
          <w:rFonts w:cs="Times New Roman"/>
          <w:sz w:val="24"/>
          <w:szCs w:val="24"/>
        </w:rPr>
        <w:lastRenderedPageBreak/>
        <w:t xml:space="preserve">5. </w:t>
      </w:r>
      <w:r>
        <w:rPr>
          <w:rFonts w:cs="Times New Roman"/>
          <w:sz w:val="24"/>
          <w:szCs w:val="24"/>
        </w:rPr>
        <w:t>Основные т</w:t>
      </w:r>
      <w:r w:rsidRPr="0048104B">
        <w:rPr>
          <w:rFonts w:cs="Times New Roman"/>
          <w:sz w:val="24"/>
          <w:szCs w:val="24"/>
        </w:rPr>
        <w:t>ехнико-экономические показатели</w:t>
      </w:r>
      <w:bookmarkEnd w:id="249"/>
      <w:bookmarkEnd w:id="250"/>
      <w:bookmarkEnd w:id="251"/>
    </w:p>
    <w:tbl>
      <w:tblPr>
        <w:tblStyle w:val="ab"/>
        <w:tblW w:w="94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5"/>
        <w:gridCol w:w="5284"/>
        <w:gridCol w:w="1148"/>
        <w:gridCol w:w="1262"/>
        <w:gridCol w:w="1134"/>
      </w:tblGrid>
      <w:tr w:rsidR="003C404F" w:rsidTr="00ED395E">
        <w:trPr>
          <w:cantSplit/>
          <w:tblHeader/>
        </w:trPr>
        <w:tc>
          <w:tcPr>
            <w:tcW w:w="585" w:type="dxa"/>
            <w:shd w:val="clear" w:color="auto" w:fill="D9D9D9" w:themeFill="background1" w:themeFillShade="D9"/>
          </w:tcPr>
          <w:p w:rsidR="003C404F" w:rsidRPr="0048104B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48104B">
              <w:rPr>
                <w:b/>
                <w:i/>
                <w:lang w:val="ru-RU"/>
              </w:rPr>
              <w:t>№ п/п</w:t>
            </w:r>
          </w:p>
        </w:tc>
        <w:tc>
          <w:tcPr>
            <w:tcW w:w="5284" w:type="dxa"/>
            <w:shd w:val="clear" w:color="auto" w:fill="D9D9D9" w:themeFill="background1" w:themeFillShade="D9"/>
          </w:tcPr>
          <w:p w:rsidR="003C404F" w:rsidRPr="0048104B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48104B">
              <w:rPr>
                <w:b/>
                <w:i/>
                <w:lang w:val="ru-RU"/>
              </w:rPr>
              <w:t>Показатели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3C404F" w:rsidRPr="0048104B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48104B">
              <w:rPr>
                <w:b/>
                <w:i/>
                <w:lang w:val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3C404F" w:rsidRPr="0048104B" w:rsidRDefault="003C404F" w:rsidP="00FF183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48104B">
              <w:rPr>
                <w:b/>
                <w:i/>
                <w:lang w:val="ru-RU"/>
              </w:rPr>
              <w:t>Современное состояние</w:t>
            </w:r>
            <w:r>
              <w:rPr>
                <w:b/>
                <w:i/>
                <w:lang w:val="ru-RU"/>
              </w:rPr>
              <w:t xml:space="preserve"> (</w:t>
            </w:r>
            <w:r w:rsidR="00FF1836">
              <w:rPr>
                <w:b/>
                <w:i/>
                <w:lang w:val="ru-RU"/>
              </w:rPr>
              <w:t xml:space="preserve">на начало </w:t>
            </w:r>
            <w:r>
              <w:rPr>
                <w:b/>
                <w:i/>
                <w:lang w:val="ru-RU"/>
              </w:rPr>
              <w:t>201</w:t>
            </w:r>
            <w:r w:rsidR="00FF1836">
              <w:rPr>
                <w:b/>
                <w:i/>
                <w:lang w:val="ru-RU"/>
              </w:rPr>
              <w:t>5</w:t>
            </w:r>
            <w:r>
              <w:rPr>
                <w:b/>
                <w:i/>
                <w:lang w:val="ru-RU"/>
              </w:rPr>
              <w:t xml:space="preserve"> год)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C404F" w:rsidRPr="0048104B" w:rsidRDefault="003C404F" w:rsidP="00FF183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48104B">
              <w:rPr>
                <w:b/>
                <w:i/>
                <w:lang w:val="ru-RU"/>
              </w:rPr>
              <w:t>Расчетный срок (203</w:t>
            </w:r>
            <w:r w:rsidR="00FF1836">
              <w:rPr>
                <w:b/>
                <w:i/>
                <w:lang w:val="ru-RU"/>
              </w:rPr>
              <w:t>9</w:t>
            </w:r>
            <w:r w:rsidRPr="0048104B">
              <w:rPr>
                <w:b/>
                <w:i/>
                <w:lang w:val="ru-RU"/>
              </w:rPr>
              <w:t xml:space="preserve"> г</w:t>
            </w:r>
            <w:r>
              <w:rPr>
                <w:b/>
                <w:i/>
                <w:lang w:val="ru-RU"/>
              </w:rPr>
              <w:t>од</w:t>
            </w:r>
            <w:r w:rsidRPr="0048104B">
              <w:rPr>
                <w:b/>
                <w:i/>
                <w:lang w:val="ru-RU"/>
              </w:rPr>
              <w:t>)</w:t>
            </w:r>
          </w:p>
        </w:tc>
      </w:tr>
      <w:tr w:rsidR="003C404F" w:rsidRPr="00BD2B3C" w:rsidTr="00ED395E">
        <w:trPr>
          <w:cantSplit/>
        </w:trPr>
        <w:tc>
          <w:tcPr>
            <w:tcW w:w="9413" w:type="dxa"/>
            <w:gridSpan w:val="5"/>
            <w:shd w:val="clear" w:color="auto" w:fill="D9D9D9" w:themeFill="background1" w:themeFillShade="D9"/>
          </w:tcPr>
          <w:p w:rsidR="003C404F" w:rsidRPr="00BD2B3C" w:rsidRDefault="003C404F" w:rsidP="00ED395E">
            <w:pPr>
              <w:pStyle w:val="aff0"/>
              <w:ind w:firstLine="0"/>
              <w:jc w:val="center"/>
              <w:rPr>
                <w:b/>
                <w:i/>
              </w:rPr>
            </w:pPr>
            <w:r w:rsidRPr="00BD2B3C">
              <w:rPr>
                <w:b/>
                <w:i/>
              </w:rPr>
              <w:t>I</w:t>
            </w:r>
            <w:r w:rsidRPr="00BD2B3C">
              <w:rPr>
                <w:b/>
                <w:i/>
                <w:lang w:val="ru-RU"/>
              </w:rPr>
              <w:t>. Территория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Pr="0048104B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Pr="00CF465E" w:rsidRDefault="003C404F" w:rsidP="00ED395E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CF465E">
              <w:rPr>
                <w:b/>
                <w:i/>
                <w:lang w:val="ru-RU"/>
              </w:rPr>
              <w:t xml:space="preserve">Общая площадь земель в границах муниципального образования 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га</w:t>
            </w:r>
          </w:p>
          <w:p w:rsidR="003C404F" w:rsidRPr="00CF465E" w:rsidRDefault="003C404F" w:rsidP="00ED395E">
            <w:pPr>
              <w:pStyle w:val="aff0"/>
              <w:ind w:firstLine="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км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262" w:type="dxa"/>
          </w:tcPr>
          <w:p w:rsidR="003C404F" w:rsidRDefault="00EB0A10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52870</w:t>
            </w:r>
          </w:p>
        </w:tc>
        <w:tc>
          <w:tcPr>
            <w:tcW w:w="1134" w:type="dxa"/>
          </w:tcPr>
          <w:p w:rsidR="003C404F" w:rsidRPr="00DC7323" w:rsidRDefault="00EB0A10" w:rsidP="006E1F60">
            <w:pPr>
              <w:pStyle w:val="aff0"/>
              <w:ind w:firstLine="0"/>
              <w:jc w:val="center"/>
              <w:rPr>
                <w:lang w:val="ru-RU"/>
              </w:rPr>
            </w:pPr>
            <w:r w:rsidRPr="00DC7323">
              <w:rPr>
                <w:lang w:val="ru-RU"/>
              </w:rPr>
              <w:t>52</w:t>
            </w:r>
            <w:r w:rsidR="006E1F60" w:rsidRPr="00DC7323">
              <w:rPr>
                <w:lang w:val="ru-RU"/>
              </w:rPr>
              <w:t>76</w:t>
            </w:r>
            <w:r w:rsidRPr="00DC7323">
              <w:rPr>
                <w:lang w:val="ru-RU"/>
              </w:rPr>
              <w:t>0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Pr="00CF465E" w:rsidRDefault="003C404F" w:rsidP="00ED395E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CF465E">
              <w:rPr>
                <w:b/>
                <w:i/>
                <w:lang w:val="ru-RU"/>
              </w:rPr>
              <w:t>Общая площадь земель в границах населенных пунктов</w:t>
            </w:r>
            <w:r>
              <w:rPr>
                <w:b/>
                <w:i/>
                <w:lang w:val="ru-RU"/>
              </w:rPr>
              <w:t>, в том числе: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га</w:t>
            </w:r>
          </w:p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262" w:type="dxa"/>
          </w:tcPr>
          <w:p w:rsidR="003C404F" w:rsidRDefault="00EB0A10" w:rsidP="009E4CBC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  <w:r w:rsidR="009E4CBC">
              <w:rPr>
                <w:lang w:val="ru-RU"/>
              </w:rPr>
              <w:t>2</w:t>
            </w:r>
            <w:r>
              <w:rPr>
                <w:lang w:val="ru-RU"/>
              </w:rPr>
              <w:t>,</w:t>
            </w:r>
            <w:r w:rsidR="009E4CBC">
              <w:rPr>
                <w:lang w:val="ru-RU"/>
              </w:rPr>
              <w:t>31</w:t>
            </w:r>
          </w:p>
        </w:tc>
        <w:tc>
          <w:tcPr>
            <w:tcW w:w="1134" w:type="dxa"/>
          </w:tcPr>
          <w:p w:rsidR="003C404F" w:rsidRPr="00804DFE" w:rsidRDefault="00401170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401170">
              <w:rPr>
                <w:lang w:val="ru-RU"/>
              </w:rPr>
              <w:t>1087,96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1D6D1F" w:rsidP="00EF1FDA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</w:t>
            </w:r>
            <w:r w:rsidR="00EF1FDA">
              <w:rPr>
                <w:b/>
                <w:i/>
                <w:lang w:val="ru-RU"/>
              </w:rPr>
              <w:t>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Pr="00EF1FDA" w:rsidRDefault="003C404F" w:rsidP="00EF1FDA">
            <w:pPr>
              <w:pStyle w:val="aff0"/>
              <w:ind w:left="47" w:firstLine="0"/>
              <w:jc w:val="left"/>
              <w:rPr>
                <w:b/>
                <w:i/>
                <w:lang w:val="ru-RU"/>
              </w:rPr>
            </w:pPr>
            <w:r w:rsidRPr="00EF1FDA">
              <w:rPr>
                <w:b/>
                <w:i/>
                <w:lang w:val="ru-RU"/>
              </w:rPr>
              <w:t>зона малоэтажной жилой застройки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га</w:t>
            </w:r>
          </w:p>
        </w:tc>
        <w:tc>
          <w:tcPr>
            <w:tcW w:w="1262" w:type="dxa"/>
          </w:tcPr>
          <w:p w:rsidR="003C404F" w:rsidRDefault="00795970" w:rsidP="009E4CBC">
            <w:pPr>
              <w:pStyle w:val="aff0"/>
              <w:ind w:firstLine="0"/>
              <w:jc w:val="center"/>
              <w:rPr>
                <w:lang w:val="ru-RU"/>
              </w:rPr>
            </w:pPr>
            <w:r w:rsidRPr="00795970">
              <w:rPr>
                <w:lang w:val="ru-RU"/>
              </w:rPr>
              <w:t>40</w:t>
            </w:r>
            <w:r w:rsidR="009E4CBC">
              <w:rPr>
                <w:lang w:val="ru-RU"/>
              </w:rPr>
              <w:t>1</w:t>
            </w:r>
            <w:r w:rsidRPr="00795970">
              <w:rPr>
                <w:lang w:val="ru-RU"/>
              </w:rPr>
              <w:t>,</w:t>
            </w:r>
            <w:r w:rsidR="009E4CBC">
              <w:rPr>
                <w:lang w:val="ru-RU"/>
              </w:rPr>
              <w:t>51</w:t>
            </w:r>
          </w:p>
        </w:tc>
        <w:tc>
          <w:tcPr>
            <w:tcW w:w="1134" w:type="dxa"/>
          </w:tcPr>
          <w:p w:rsidR="003C404F" w:rsidRPr="00804DFE" w:rsidRDefault="00EF1FDA" w:rsidP="001D6D1F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412,73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1D6D1F" w:rsidP="00EF1FDA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</w:t>
            </w:r>
            <w:r w:rsidR="00EF1FDA">
              <w:rPr>
                <w:b/>
                <w:i/>
                <w:lang w:val="ru-RU"/>
              </w:rPr>
              <w:t>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Pr="00EF1FDA" w:rsidRDefault="003C404F" w:rsidP="00EF1FDA">
            <w:pPr>
              <w:pStyle w:val="aff0"/>
              <w:ind w:left="47" w:firstLine="0"/>
              <w:jc w:val="left"/>
              <w:rPr>
                <w:b/>
                <w:i/>
                <w:lang w:val="ru-RU"/>
              </w:rPr>
            </w:pPr>
            <w:r w:rsidRPr="00EF1FDA">
              <w:rPr>
                <w:b/>
                <w:i/>
                <w:lang w:val="ru-RU"/>
              </w:rPr>
              <w:t>общественно-деловые зоны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га</w:t>
            </w:r>
          </w:p>
        </w:tc>
        <w:tc>
          <w:tcPr>
            <w:tcW w:w="1262" w:type="dxa"/>
          </w:tcPr>
          <w:p w:rsidR="003C404F" w:rsidRDefault="006103BC" w:rsidP="009E4CBC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5,</w:t>
            </w:r>
            <w:r w:rsidR="009E4CBC">
              <w:rPr>
                <w:lang w:val="ru-RU"/>
              </w:rPr>
              <w:t>31</w:t>
            </w:r>
          </w:p>
        </w:tc>
        <w:tc>
          <w:tcPr>
            <w:tcW w:w="1134" w:type="dxa"/>
          </w:tcPr>
          <w:p w:rsidR="003C404F" w:rsidRPr="00804DFE" w:rsidRDefault="00EF1FDA" w:rsidP="00795970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5,73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1D6D1F" w:rsidP="00EF1FDA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</w:t>
            </w:r>
            <w:r w:rsidR="00EF1FDA">
              <w:rPr>
                <w:b/>
                <w:i/>
                <w:lang w:val="ru-RU"/>
              </w:rPr>
              <w:t>3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Pr="00EF1FDA" w:rsidRDefault="003C404F" w:rsidP="00EF1FDA">
            <w:pPr>
              <w:pStyle w:val="aff0"/>
              <w:ind w:left="47" w:firstLine="0"/>
              <w:jc w:val="left"/>
              <w:rPr>
                <w:b/>
                <w:i/>
                <w:lang w:val="ru-RU"/>
              </w:rPr>
            </w:pPr>
            <w:r w:rsidRPr="00EF1FDA">
              <w:rPr>
                <w:b/>
                <w:i/>
                <w:lang w:val="ru-RU"/>
              </w:rPr>
              <w:t>производственные и коммунально-складские зоны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га</w:t>
            </w:r>
          </w:p>
        </w:tc>
        <w:tc>
          <w:tcPr>
            <w:tcW w:w="1262" w:type="dxa"/>
          </w:tcPr>
          <w:p w:rsidR="003C404F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103BC">
              <w:rPr>
                <w:lang w:val="ru-RU"/>
              </w:rPr>
              <w:t>,</w:t>
            </w:r>
            <w:r>
              <w:rPr>
                <w:lang w:val="ru-RU"/>
              </w:rPr>
              <w:t>13</w:t>
            </w:r>
          </w:p>
        </w:tc>
        <w:tc>
          <w:tcPr>
            <w:tcW w:w="1134" w:type="dxa"/>
          </w:tcPr>
          <w:p w:rsidR="003C404F" w:rsidRPr="00804DFE" w:rsidRDefault="00EF1FDA" w:rsidP="00795970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0,13</w:t>
            </w:r>
          </w:p>
        </w:tc>
      </w:tr>
      <w:tr w:rsidR="00EF1FDA" w:rsidTr="00266FEF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EF1FDA" w:rsidRDefault="00EF1FDA" w:rsidP="00EF1FDA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2.4</w:t>
            </w: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:rsidR="00EF1FDA" w:rsidRPr="00EF1FDA" w:rsidRDefault="00EF1FDA" w:rsidP="00EF1FDA">
            <w:pPr>
              <w:pStyle w:val="aff0"/>
              <w:ind w:left="47" w:firstLine="0"/>
              <w:jc w:val="left"/>
              <w:rPr>
                <w:b/>
                <w:i/>
                <w:lang w:val="ru-RU"/>
              </w:rPr>
            </w:pPr>
            <w:r w:rsidRPr="00EF1FDA">
              <w:rPr>
                <w:b/>
                <w:i/>
                <w:lang w:val="ru-RU"/>
              </w:rPr>
              <w:t>зона инженерной и транспортной инфра-структуры</w:t>
            </w:r>
          </w:p>
        </w:tc>
        <w:tc>
          <w:tcPr>
            <w:tcW w:w="1148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га</w:t>
            </w:r>
          </w:p>
        </w:tc>
        <w:tc>
          <w:tcPr>
            <w:tcW w:w="1262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1,64</w:t>
            </w:r>
          </w:p>
        </w:tc>
        <w:tc>
          <w:tcPr>
            <w:tcW w:w="1134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1,71</w:t>
            </w:r>
          </w:p>
        </w:tc>
      </w:tr>
      <w:tr w:rsidR="00EF1FDA" w:rsidTr="00266FEF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EF1FDA" w:rsidRDefault="00EF1FDA" w:rsidP="00EF1FDA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2.5</w:t>
            </w: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:rsidR="00EF1FDA" w:rsidRPr="00EF1FDA" w:rsidRDefault="00EF1FDA" w:rsidP="00EF1FDA">
            <w:pPr>
              <w:pStyle w:val="aff0"/>
              <w:ind w:left="47" w:firstLine="0"/>
              <w:jc w:val="left"/>
              <w:rPr>
                <w:b/>
                <w:i/>
                <w:lang w:val="ru-RU"/>
              </w:rPr>
            </w:pPr>
            <w:r w:rsidRPr="00EF1FDA">
              <w:rPr>
                <w:b/>
                <w:i/>
                <w:lang w:val="ru-RU"/>
              </w:rPr>
              <w:t>зона специального использования</w:t>
            </w:r>
          </w:p>
        </w:tc>
        <w:tc>
          <w:tcPr>
            <w:tcW w:w="1148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га</w:t>
            </w:r>
          </w:p>
        </w:tc>
        <w:tc>
          <w:tcPr>
            <w:tcW w:w="1262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2,44</w:t>
            </w:r>
          </w:p>
        </w:tc>
        <w:tc>
          <w:tcPr>
            <w:tcW w:w="1134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3,23</w:t>
            </w:r>
          </w:p>
        </w:tc>
      </w:tr>
      <w:tr w:rsidR="00EF1FDA" w:rsidTr="00266FEF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EF1FDA" w:rsidRDefault="00EF1FDA" w:rsidP="00EF1FDA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2.6</w:t>
            </w: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:rsidR="00EF1FDA" w:rsidRPr="00EF1FDA" w:rsidRDefault="00EF1FDA" w:rsidP="00EF1FDA">
            <w:pPr>
              <w:pStyle w:val="aff0"/>
              <w:ind w:left="47" w:firstLine="0"/>
              <w:jc w:val="left"/>
              <w:rPr>
                <w:b/>
                <w:i/>
                <w:lang w:val="ru-RU"/>
              </w:rPr>
            </w:pPr>
            <w:r w:rsidRPr="00EF1FDA">
              <w:rPr>
                <w:b/>
                <w:i/>
                <w:lang w:val="ru-RU"/>
              </w:rPr>
              <w:t>зона рекреационного назначения</w:t>
            </w:r>
          </w:p>
        </w:tc>
        <w:tc>
          <w:tcPr>
            <w:tcW w:w="1148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га</w:t>
            </w:r>
          </w:p>
        </w:tc>
        <w:tc>
          <w:tcPr>
            <w:tcW w:w="1262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5,47</w:t>
            </w:r>
          </w:p>
        </w:tc>
        <w:tc>
          <w:tcPr>
            <w:tcW w:w="1134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5,47</w:t>
            </w:r>
          </w:p>
        </w:tc>
      </w:tr>
      <w:tr w:rsidR="00EF1FDA" w:rsidTr="0027237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EF1FDA" w:rsidRDefault="00EF1FDA" w:rsidP="00536B16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2.7</w:t>
            </w: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:rsidR="00EF1FDA" w:rsidRPr="00EF1FDA" w:rsidRDefault="00EF1FDA" w:rsidP="00EF1FDA">
            <w:pPr>
              <w:pStyle w:val="aff0"/>
              <w:ind w:left="47" w:firstLine="0"/>
              <w:jc w:val="left"/>
              <w:rPr>
                <w:b/>
                <w:i/>
                <w:lang w:val="ru-RU"/>
              </w:rPr>
            </w:pPr>
            <w:r w:rsidRPr="00EF1FDA">
              <w:rPr>
                <w:b/>
                <w:i/>
                <w:lang w:val="ru-RU"/>
              </w:rPr>
              <w:t>зоны иного назначения в соответствии с местными условиями</w:t>
            </w:r>
          </w:p>
        </w:tc>
        <w:tc>
          <w:tcPr>
            <w:tcW w:w="1148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га</w:t>
            </w:r>
          </w:p>
        </w:tc>
        <w:tc>
          <w:tcPr>
            <w:tcW w:w="1262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605,81</w:t>
            </w:r>
          </w:p>
        </w:tc>
        <w:tc>
          <w:tcPr>
            <w:tcW w:w="1134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592,81</w:t>
            </w:r>
          </w:p>
        </w:tc>
      </w:tr>
      <w:tr w:rsidR="00DC7323" w:rsidTr="0027237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DC7323" w:rsidRDefault="00401170" w:rsidP="00DC7323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2.8</w:t>
            </w: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:rsidR="00DC7323" w:rsidRPr="00DC7323" w:rsidRDefault="00DC7323" w:rsidP="00EF1FDA">
            <w:pPr>
              <w:pStyle w:val="aff0"/>
              <w:ind w:left="47" w:firstLine="0"/>
              <w:jc w:val="left"/>
              <w:rPr>
                <w:b/>
                <w:i/>
                <w:lang w:val="ru-RU"/>
              </w:rPr>
            </w:pPr>
            <w:r w:rsidRPr="00DC7323">
              <w:rPr>
                <w:b/>
                <w:i/>
                <w:lang w:val="ru-RU"/>
              </w:rPr>
              <w:t>Зона перспективного развития (резервная территория)</w:t>
            </w:r>
          </w:p>
        </w:tc>
        <w:tc>
          <w:tcPr>
            <w:tcW w:w="1148" w:type="dxa"/>
            <w:vAlign w:val="center"/>
          </w:tcPr>
          <w:p w:rsidR="00DC7323" w:rsidRPr="00EF1FDA" w:rsidRDefault="00DC7323" w:rsidP="00ED3537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га</w:t>
            </w:r>
          </w:p>
        </w:tc>
        <w:tc>
          <w:tcPr>
            <w:tcW w:w="1262" w:type="dxa"/>
            <w:vAlign w:val="center"/>
          </w:tcPr>
          <w:p w:rsidR="00DC7323" w:rsidRPr="00EF1FDA" w:rsidRDefault="00DC7323" w:rsidP="00ED3537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DC7323" w:rsidRPr="00EF1FDA" w:rsidRDefault="00DC7323" w:rsidP="00DC7323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Pr="00EF1FDA">
              <w:rPr>
                <w:lang w:val="ru-RU"/>
              </w:rPr>
              <w:t>,</w:t>
            </w:r>
            <w:r>
              <w:rPr>
                <w:lang w:val="ru-RU"/>
              </w:rPr>
              <w:t>15</w:t>
            </w:r>
          </w:p>
        </w:tc>
      </w:tr>
      <w:tr w:rsidR="00EF1FDA" w:rsidTr="00421CC1">
        <w:trPr>
          <w:cantSplit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F1FDA" w:rsidRPr="00EF1FDA" w:rsidRDefault="00DC7323" w:rsidP="00DC7323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EF1FDA">
              <w:rPr>
                <w:b/>
                <w:i/>
                <w:lang w:val="ru-RU"/>
              </w:rPr>
              <w:t>производственные и коммунально-складские зоны</w:t>
            </w:r>
          </w:p>
        </w:tc>
        <w:tc>
          <w:tcPr>
            <w:tcW w:w="1148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га</w:t>
            </w:r>
          </w:p>
        </w:tc>
        <w:tc>
          <w:tcPr>
            <w:tcW w:w="1262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8,63</w:t>
            </w:r>
          </w:p>
        </w:tc>
        <w:tc>
          <w:tcPr>
            <w:tcW w:w="1134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8,68</w:t>
            </w:r>
          </w:p>
        </w:tc>
      </w:tr>
      <w:tr w:rsidR="00EF1FDA" w:rsidTr="00421CC1">
        <w:trPr>
          <w:cantSplit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F1FDA" w:rsidRPr="00EF1FDA" w:rsidRDefault="00DC7323" w:rsidP="00DC7323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EF1FDA">
              <w:rPr>
                <w:b/>
                <w:i/>
                <w:lang w:val="ru-RU"/>
              </w:rPr>
              <w:t>зона инженерной и транспортной инфра-структуры</w:t>
            </w:r>
          </w:p>
        </w:tc>
        <w:tc>
          <w:tcPr>
            <w:tcW w:w="1148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га</w:t>
            </w:r>
          </w:p>
        </w:tc>
        <w:tc>
          <w:tcPr>
            <w:tcW w:w="1262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2,81</w:t>
            </w:r>
          </w:p>
        </w:tc>
      </w:tr>
      <w:tr w:rsidR="00EF1FDA" w:rsidTr="00421CC1">
        <w:trPr>
          <w:cantSplit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EF1FDA" w:rsidRPr="00EF1FDA" w:rsidRDefault="00DC7323" w:rsidP="00DC7323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</w:t>
            </w: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EF1FDA">
              <w:rPr>
                <w:b/>
                <w:i/>
                <w:lang w:val="ru-RU"/>
              </w:rPr>
              <w:t>зона специального использования</w:t>
            </w:r>
          </w:p>
        </w:tc>
        <w:tc>
          <w:tcPr>
            <w:tcW w:w="1148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га</w:t>
            </w:r>
          </w:p>
        </w:tc>
        <w:tc>
          <w:tcPr>
            <w:tcW w:w="1262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1,61</w:t>
            </w:r>
          </w:p>
        </w:tc>
        <w:tc>
          <w:tcPr>
            <w:tcW w:w="1134" w:type="dxa"/>
            <w:vAlign w:val="center"/>
          </w:tcPr>
          <w:p w:rsidR="00EF1FDA" w:rsidRPr="00EF1FDA" w:rsidRDefault="00EF1FDA" w:rsidP="00EF1FDA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1,61</w:t>
            </w:r>
          </w:p>
        </w:tc>
      </w:tr>
      <w:tr w:rsidR="00EB0A10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EB0A10" w:rsidRDefault="00EF1FDA" w:rsidP="00DC7323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EB0A10" w:rsidRPr="00EF1FDA" w:rsidRDefault="00EB0A10" w:rsidP="00EF1FDA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EF1F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Особо охраняемая территория</w:t>
            </w:r>
          </w:p>
        </w:tc>
        <w:tc>
          <w:tcPr>
            <w:tcW w:w="1148" w:type="dxa"/>
          </w:tcPr>
          <w:p w:rsidR="00EB0A10" w:rsidRDefault="00EB0A10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га</w:t>
            </w:r>
          </w:p>
        </w:tc>
        <w:tc>
          <w:tcPr>
            <w:tcW w:w="1262" w:type="dxa"/>
          </w:tcPr>
          <w:p w:rsidR="00EB0A10" w:rsidRDefault="00EB0A10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EB0A10" w:rsidRPr="005D2C15" w:rsidRDefault="00795970" w:rsidP="00ED395E">
            <w:pPr>
              <w:pStyle w:val="aff0"/>
              <w:ind w:firstLine="0"/>
              <w:jc w:val="center"/>
              <w:rPr>
                <w:lang w:val="ru-RU"/>
              </w:rPr>
            </w:pPr>
            <w:r w:rsidRPr="005D2C15">
              <w:rPr>
                <w:lang w:val="ru-RU"/>
              </w:rPr>
              <w:t>11930</w:t>
            </w:r>
          </w:p>
        </w:tc>
      </w:tr>
      <w:tr w:rsidR="003C404F" w:rsidTr="00ED395E">
        <w:trPr>
          <w:cantSplit/>
        </w:trPr>
        <w:tc>
          <w:tcPr>
            <w:tcW w:w="9413" w:type="dxa"/>
            <w:gridSpan w:val="5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 w:rsidRPr="00EF1FDA">
              <w:rPr>
                <w:lang w:val="ru-RU"/>
              </w:rPr>
              <w:t>II. Население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left="47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Численность населения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чел.</w:t>
            </w:r>
          </w:p>
        </w:tc>
        <w:tc>
          <w:tcPr>
            <w:tcW w:w="1262" w:type="dxa"/>
          </w:tcPr>
          <w:p w:rsidR="003C404F" w:rsidRDefault="00FF1836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2349</w:t>
            </w:r>
          </w:p>
        </w:tc>
        <w:tc>
          <w:tcPr>
            <w:tcW w:w="1134" w:type="dxa"/>
          </w:tcPr>
          <w:p w:rsidR="003C404F" w:rsidRDefault="00FF1836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2448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Pr="00FD35F3" w:rsidRDefault="003C404F" w:rsidP="00ED395E">
            <w:pPr>
              <w:pStyle w:val="aff0"/>
              <w:ind w:left="47" w:firstLine="0"/>
              <w:jc w:val="left"/>
              <w:rPr>
                <w:b/>
                <w:i/>
                <w:lang w:val="ru-RU"/>
              </w:rPr>
            </w:pPr>
            <w:r w:rsidRPr="00FD35F3">
              <w:rPr>
                <w:b/>
                <w:i/>
                <w:lang w:val="ru-RU"/>
              </w:rPr>
              <w:t>Плотность населения</w:t>
            </w:r>
          </w:p>
        </w:tc>
        <w:tc>
          <w:tcPr>
            <w:tcW w:w="1148" w:type="dxa"/>
          </w:tcPr>
          <w:p w:rsidR="003C404F" w:rsidRPr="0048104B" w:rsidRDefault="003C404F" w:rsidP="00ED395E">
            <w:pPr>
              <w:pStyle w:val="aff0"/>
              <w:ind w:firstLine="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чел./км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262" w:type="dxa"/>
          </w:tcPr>
          <w:p w:rsidR="003C404F" w:rsidRPr="007C1FA7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4,4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4,6</w:t>
            </w:r>
          </w:p>
        </w:tc>
      </w:tr>
      <w:tr w:rsidR="003C404F" w:rsidTr="00ED395E">
        <w:trPr>
          <w:cantSplit/>
        </w:trPr>
        <w:tc>
          <w:tcPr>
            <w:tcW w:w="9413" w:type="dxa"/>
            <w:gridSpan w:val="5"/>
            <w:shd w:val="clear" w:color="auto" w:fill="D9D9D9" w:themeFill="background1" w:themeFillShade="D9"/>
          </w:tcPr>
          <w:p w:rsidR="003C404F" w:rsidRDefault="003C404F" w:rsidP="000B23A2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b/>
                <w:i/>
              </w:rPr>
              <w:t>I</w:t>
            </w:r>
            <w:r w:rsidR="000B23A2">
              <w:rPr>
                <w:b/>
                <w:i/>
              </w:rPr>
              <w:t>II</w:t>
            </w:r>
            <w:r w:rsidRPr="00FD35F3">
              <w:rPr>
                <w:b/>
                <w:i/>
                <w:lang w:val="ru-RU"/>
              </w:rPr>
              <w:t xml:space="preserve">. </w:t>
            </w:r>
            <w:r w:rsidRPr="00213C63">
              <w:rPr>
                <w:b/>
                <w:i/>
                <w:lang w:val="ru-RU"/>
              </w:rPr>
              <w:t>Объекты социального и культурно-бытового обслуживания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  <w:tc>
          <w:tcPr>
            <w:tcW w:w="8828" w:type="dxa"/>
            <w:gridSpan w:val="4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firstLine="0"/>
              <w:jc w:val="left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Объекты </w:t>
            </w:r>
            <w:r w:rsidRPr="00940A8F">
              <w:rPr>
                <w:b/>
                <w:i/>
                <w:lang w:val="ru-RU"/>
              </w:rPr>
              <w:t>учебно-образовательного назначения</w:t>
            </w:r>
          </w:p>
        </w:tc>
      </w:tr>
      <w:tr w:rsidR="003C404F" w:rsidTr="00ED395E">
        <w:trPr>
          <w:cantSplit/>
        </w:trPr>
        <w:tc>
          <w:tcPr>
            <w:tcW w:w="585" w:type="dxa"/>
            <w:vMerge w:val="restart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1.1</w:t>
            </w:r>
          </w:p>
        </w:tc>
        <w:tc>
          <w:tcPr>
            <w:tcW w:w="5284" w:type="dxa"/>
            <w:vMerge w:val="restart"/>
            <w:shd w:val="clear" w:color="auto" w:fill="F2F2F2" w:themeFill="background1" w:themeFillShade="F2"/>
          </w:tcPr>
          <w:p w:rsidR="003C404F" w:rsidRPr="00213C63" w:rsidRDefault="003C404F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д</w:t>
            </w:r>
            <w:r w:rsidRPr="00213C63">
              <w:rPr>
                <w:b/>
                <w:i/>
                <w:lang w:val="ru-RU"/>
              </w:rPr>
              <w:t>етские дошкольные учреждения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C404F" w:rsidTr="00ED395E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мест</w:t>
            </w:r>
          </w:p>
        </w:tc>
        <w:tc>
          <w:tcPr>
            <w:tcW w:w="1262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3C404F" w:rsidTr="00ED395E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2F2F2" w:themeFill="background1" w:themeFillShade="F2"/>
          </w:tcPr>
          <w:p w:rsidR="003C404F" w:rsidRPr="00213C63" w:rsidRDefault="003C404F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мест/1000 чел.</w:t>
            </w:r>
          </w:p>
        </w:tc>
        <w:tc>
          <w:tcPr>
            <w:tcW w:w="1262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20,4</w:t>
            </w:r>
          </w:p>
        </w:tc>
      </w:tr>
      <w:tr w:rsidR="003C404F" w:rsidTr="00ED395E">
        <w:trPr>
          <w:cantSplit/>
        </w:trPr>
        <w:tc>
          <w:tcPr>
            <w:tcW w:w="585" w:type="dxa"/>
            <w:vMerge w:val="restart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1.2</w:t>
            </w:r>
          </w:p>
        </w:tc>
        <w:tc>
          <w:tcPr>
            <w:tcW w:w="5284" w:type="dxa"/>
            <w:vMerge w:val="restart"/>
            <w:shd w:val="clear" w:color="auto" w:fill="F2F2F2" w:themeFill="background1" w:themeFillShade="F2"/>
          </w:tcPr>
          <w:p w:rsidR="003C404F" w:rsidRPr="00213C63" w:rsidRDefault="003C404F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общеобразовательные школы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404F" w:rsidTr="00ED395E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мест</w:t>
            </w:r>
          </w:p>
        </w:tc>
        <w:tc>
          <w:tcPr>
            <w:tcW w:w="1262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404F" w:rsidTr="00ED395E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мест/1000 чел.</w:t>
            </w:r>
          </w:p>
        </w:tc>
        <w:tc>
          <w:tcPr>
            <w:tcW w:w="1262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8828" w:type="dxa"/>
            <w:gridSpan w:val="4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left="47" w:firstLine="0"/>
              <w:jc w:val="left"/>
              <w:rPr>
                <w:lang w:val="ru-RU"/>
              </w:rPr>
            </w:pPr>
            <w:r>
              <w:rPr>
                <w:b/>
                <w:i/>
                <w:lang w:val="ru-RU"/>
              </w:rPr>
              <w:t>Объекты здравоохранения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фельдшерско-акушерские пункты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Default="006D168E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врач Обшей Практики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</w:p>
        </w:tc>
        <w:tc>
          <w:tcPr>
            <w:tcW w:w="8828" w:type="dxa"/>
            <w:gridSpan w:val="4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firstLine="0"/>
              <w:jc w:val="left"/>
              <w:rPr>
                <w:lang w:val="ru-RU"/>
              </w:rPr>
            </w:pPr>
            <w:r w:rsidRPr="00940A8F">
              <w:rPr>
                <w:b/>
                <w:i/>
                <w:lang w:val="ru-RU"/>
              </w:rPr>
              <w:t>Спортивные и физкультурно-оздоровительные объекты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lastRenderedPageBreak/>
              <w:t>3.1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плоскостные спортивные сооружения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3C404F" w:rsidRPr="00CA32F3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3.2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спортивные залы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3C404F" w:rsidRPr="00CA32F3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</w:p>
        </w:tc>
        <w:tc>
          <w:tcPr>
            <w:tcW w:w="8828" w:type="dxa"/>
            <w:gridSpan w:val="4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firstLine="0"/>
              <w:jc w:val="left"/>
              <w:rPr>
                <w:lang w:val="ru-RU"/>
              </w:rPr>
            </w:pPr>
            <w:r>
              <w:rPr>
                <w:b/>
                <w:i/>
                <w:lang w:val="ru-RU"/>
              </w:rPr>
              <w:t>О</w:t>
            </w:r>
            <w:r w:rsidRPr="005F7475">
              <w:rPr>
                <w:b/>
                <w:i/>
                <w:lang w:val="ru-RU"/>
              </w:rPr>
              <w:t>бъекты культурно-досугового назначения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4.1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Pr="00213C63" w:rsidRDefault="004C059F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дом культуры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4.2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Pr="00213C63" w:rsidRDefault="003C404F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библиотеки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</w:p>
        </w:tc>
        <w:tc>
          <w:tcPr>
            <w:tcW w:w="8828" w:type="dxa"/>
            <w:gridSpan w:val="4"/>
            <w:shd w:val="clear" w:color="auto" w:fill="F2F2F2" w:themeFill="background1" w:themeFillShade="F2"/>
          </w:tcPr>
          <w:p w:rsidR="003C404F" w:rsidRPr="005F7475" w:rsidRDefault="003C404F" w:rsidP="00ED395E">
            <w:pPr>
              <w:pStyle w:val="aff0"/>
              <w:ind w:left="47" w:firstLine="0"/>
              <w:jc w:val="left"/>
              <w:rPr>
                <w:b/>
                <w:i/>
                <w:lang w:val="ru-RU"/>
              </w:rPr>
            </w:pPr>
            <w:r w:rsidRPr="005F7475">
              <w:rPr>
                <w:b/>
                <w:i/>
                <w:lang w:val="ru-RU"/>
              </w:rPr>
              <w:t>Объекты торгового назначения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5.1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количество объектов розничной торговли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</w:t>
            </w:r>
          </w:p>
        </w:tc>
        <w:tc>
          <w:tcPr>
            <w:tcW w:w="8828" w:type="dxa"/>
            <w:gridSpan w:val="4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firstLine="0"/>
              <w:jc w:val="left"/>
              <w:rPr>
                <w:lang w:val="ru-RU"/>
              </w:rPr>
            </w:pPr>
            <w:r>
              <w:rPr>
                <w:b/>
                <w:i/>
                <w:lang w:val="ru-RU"/>
              </w:rPr>
              <w:t>Объекты общественного питания</w:t>
            </w:r>
          </w:p>
        </w:tc>
      </w:tr>
      <w:tr w:rsidR="004C059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4C059F" w:rsidRDefault="00255E04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6.1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4C059F" w:rsidRDefault="00255E04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количество общественного питания</w:t>
            </w:r>
          </w:p>
        </w:tc>
        <w:tc>
          <w:tcPr>
            <w:tcW w:w="1148" w:type="dxa"/>
          </w:tcPr>
          <w:p w:rsidR="004C059F" w:rsidRDefault="00255E04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4C059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4C059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255E04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6.2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число посадочных мест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мест</w:t>
            </w:r>
          </w:p>
        </w:tc>
        <w:tc>
          <w:tcPr>
            <w:tcW w:w="1262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255E04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6.3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мест/1000 чел.</w:t>
            </w:r>
          </w:p>
        </w:tc>
        <w:tc>
          <w:tcPr>
            <w:tcW w:w="1262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6103BC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</w:t>
            </w:r>
          </w:p>
        </w:tc>
        <w:tc>
          <w:tcPr>
            <w:tcW w:w="8828" w:type="dxa"/>
            <w:gridSpan w:val="4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b/>
                <w:i/>
                <w:lang w:val="ru-RU"/>
              </w:rPr>
              <w:t>Объекты связи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6103BC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</w:t>
            </w:r>
            <w:r w:rsidR="003C404F">
              <w:rPr>
                <w:b/>
                <w:i/>
                <w:lang w:val="ru-RU"/>
              </w:rPr>
              <w:t>.1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Default="003C404F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отделения почтовой связи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6103BC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</w:t>
            </w:r>
            <w:r w:rsidR="003C404F">
              <w:rPr>
                <w:b/>
                <w:i/>
                <w:lang w:val="ru-RU"/>
              </w:rPr>
              <w:t>.2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Default="0045584B" w:rsidP="0045584B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отделение Сбербанка России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3C404F" w:rsidRDefault="006D168E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404F" w:rsidTr="00ED395E">
        <w:trPr>
          <w:cantSplit/>
        </w:trPr>
        <w:tc>
          <w:tcPr>
            <w:tcW w:w="9413" w:type="dxa"/>
            <w:gridSpan w:val="5"/>
            <w:shd w:val="clear" w:color="auto" w:fill="D9D9D9" w:themeFill="background1" w:themeFillShade="D9"/>
          </w:tcPr>
          <w:p w:rsidR="003C404F" w:rsidRDefault="000B23A2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b/>
                <w:i/>
              </w:rPr>
              <w:t>I</w:t>
            </w:r>
            <w:r w:rsidR="003C404F">
              <w:rPr>
                <w:b/>
                <w:i/>
              </w:rPr>
              <w:t>V</w:t>
            </w:r>
            <w:r w:rsidR="003C404F" w:rsidRPr="00FD35F3">
              <w:rPr>
                <w:b/>
                <w:i/>
                <w:lang w:val="ru-RU"/>
              </w:rPr>
              <w:t xml:space="preserve">. </w:t>
            </w:r>
            <w:r w:rsidR="003C404F">
              <w:rPr>
                <w:b/>
                <w:i/>
                <w:lang w:val="ru-RU"/>
              </w:rPr>
              <w:t>Транспорт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Pr="00C92AF4" w:rsidRDefault="003C404F" w:rsidP="00ED395E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C92AF4">
              <w:rPr>
                <w:b/>
                <w:i/>
                <w:lang w:val="ru-RU"/>
              </w:rPr>
              <w:t>Протяженность автомобильных дорог, в том числе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1262" w:type="dxa"/>
          </w:tcPr>
          <w:p w:rsidR="003C404F" w:rsidRDefault="006103BC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149,9</w:t>
            </w:r>
          </w:p>
        </w:tc>
        <w:tc>
          <w:tcPr>
            <w:tcW w:w="1134" w:type="dxa"/>
          </w:tcPr>
          <w:p w:rsidR="003C404F" w:rsidRDefault="00795970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1.2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Pr="00C92AF4" w:rsidRDefault="003C404F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 w:rsidRPr="00C92AF4">
              <w:rPr>
                <w:b/>
                <w:i/>
                <w:lang w:val="ru-RU"/>
              </w:rPr>
              <w:t>местного значения</w:t>
            </w:r>
          </w:p>
        </w:tc>
        <w:tc>
          <w:tcPr>
            <w:tcW w:w="1148" w:type="dxa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1262" w:type="dxa"/>
          </w:tcPr>
          <w:p w:rsidR="003C404F" w:rsidRDefault="006103BC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143,4</w:t>
            </w:r>
          </w:p>
        </w:tc>
        <w:tc>
          <w:tcPr>
            <w:tcW w:w="1134" w:type="dxa"/>
          </w:tcPr>
          <w:p w:rsidR="003C404F" w:rsidRDefault="006103BC" w:rsidP="00795970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95970">
              <w:rPr>
                <w:lang w:val="ru-RU"/>
              </w:rPr>
              <w:t>4</w:t>
            </w:r>
            <w:r>
              <w:rPr>
                <w:lang w:val="ru-RU"/>
              </w:rPr>
              <w:t>,</w:t>
            </w:r>
            <w:r w:rsidR="00795970">
              <w:rPr>
                <w:lang w:val="ru-RU"/>
              </w:rPr>
              <w:t>8</w:t>
            </w:r>
          </w:p>
        </w:tc>
      </w:tr>
      <w:tr w:rsidR="006103BC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6103BC" w:rsidRDefault="006103BC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shd w:val="clear" w:color="auto" w:fill="F2F2F2" w:themeFill="background1" w:themeFillShade="F2"/>
          </w:tcPr>
          <w:p w:rsidR="006103BC" w:rsidRPr="00C92AF4" w:rsidRDefault="006103BC" w:rsidP="00ED395E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регионального значения</w:t>
            </w:r>
          </w:p>
        </w:tc>
        <w:tc>
          <w:tcPr>
            <w:tcW w:w="1148" w:type="dxa"/>
          </w:tcPr>
          <w:p w:rsidR="006103BC" w:rsidRDefault="006103BC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1262" w:type="dxa"/>
          </w:tcPr>
          <w:p w:rsidR="006103BC" w:rsidRDefault="006103BC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1134" w:type="dxa"/>
          </w:tcPr>
          <w:p w:rsidR="006103BC" w:rsidRDefault="00795970" w:rsidP="00795970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103BC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Pr="00C92AF4" w:rsidRDefault="003C404F" w:rsidP="00ED395E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C92AF4">
              <w:rPr>
                <w:b/>
                <w:i/>
                <w:lang w:val="ru-RU"/>
              </w:rPr>
              <w:t>Плотность транспортной сети</w:t>
            </w:r>
          </w:p>
        </w:tc>
        <w:tc>
          <w:tcPr>
            <w:tcW w:w="1148" w:type="dxa"/>
          </w:tcPr>
          <w:p w:rsidR="003C404F" w:rsidRPr="00AF2288" w:rsidRDefault="003C404F" w:rsidP="00ED395E">
            <w:pPr>
              <w:pStyle w:val="aff0"/>
              <w:ind w:firstLine="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км/1000 км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262" w:type="dxa"/>
          </w:tcPr>
          <w:p w:rsidR="003C404F" w:rsidRDefault="006103BC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2,8</w:t>
            </w:r>
          </w:p>
        </w:tc>
        <w:tc>
          <w:tcPr>
            <w:tcW w:w="1134" w:type="dxa"/>
          </w:tcPr>
          <w:p w:rsidR="003C404F" w:rsidRDefault="006103BC" w:rsidP="00795970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2,</w:t>
            </w:r>
            <w:r w:rsidR="00795970">
              <w:rPr>
                <w:lang w:val="ru-RU"/>
              </w:rPr>
              <w:t>9</w:t>
            </w:r>
          </w:p>
        </w:tc>
      </w:tr>
      <w:tr w:rsidR="003C404F" w:rsidTr="00ED395E">
        <w:trPr>
          <w:cantSplit/>
        </w:trPr>
        <w:tc>
          <w:tcPr>
            <w:tcW w:w="9413" w:type="dxa"/>
            <w:gridSpan w:val="5"/>
            <w:shd w:val="clear" w:color="auto" w:fill="D9D9D9" w:themeFill="background1" w:themeFillShade="D9"/>
          </w:tcPr>
          <w:p w:rsidR="003C404F" w:rsidRDefault="000B23A2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b/>
                <w:i/>
              </w:rPr>
              <w:t>V</w:t>
            </w:r>
            <w:r w:rsidR="003C404F" w:rsidRPr="00FD35F3">
              <w:rPr>
                <w:b/>
                <w:i/>
                <w:lang w:val="ru-RU"/>
              </w:rPr>
              <w:t xml:space="preserve">. </w:t>
            </w:r>
            <w:r w:rsidR="003C404F" w:rsidRPr="00AF2288">
              <w:rPr>
                <w:b/>
                <w:i/>
                <w:lang w:val="ru-RU"/>
              </w:rPr>
              <w:t>Инженерная инфраструктура и благоустройство территории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Pr="00AF2288" w:rsidRDefault="003C404F" w:rsidP="00ED395E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Водопотребление</w:t>
            </w:r>
          </w:p>
        </w:tc>
        <w:tc>
          <w:tcPr>
            <w:tcW w:w="1148" w:type="dxa"/>
          </w:tcPr>
          <w:p w:rsidR="003C404F" w:rsidRPr="00336E6A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 w:rsidRPr="00336E6A">
              <w:t>м</w:t>
            </w:r>
            <w:r w:rsidRPr="00336E6A">
              <w:rPr>
                <w:vertAlign w:val="superscript"/>
              </w:rPr>
              <w:t>3</w:t>
            </w:r>
            <w:r w:rsidRPr="00336E6A">
              <w:t>/сут.</w:t>
            </w:r>
          </w:p>
        </w:tc>
        <w:tc>
          <w:tcPr>
            <w:tcW w:w="1262" w:type="dxa"/>
          </w:tcPr>
          <w:p w:rsidR="003C404F" w:rsidRDefault="0045584B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3C404F" w:rsidRDefault="003D508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 w:rsidRPr="003D508F">
              <w:rPr>
                <w:lang w:val="ru-RU"/>
              </w:rPr>
              <w:t>195,8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Pr="00AF2288" w:rsidRDefault="003C404F" w:rsidP="00ED395E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AF2288">
              <w:rPr>
                <w:b/>
                <w:i/>
                <w:lang w:val="ru-RU"/>
              </w:rPr>
              <w:t>Водоотведение</w:t>
            </w:r>
          </w:p>
        </w:tc>
        <w:tc>
          <w:tcPr>
            <w:tcW w:w="1148" w:type="dxa"/>
          </w:tcPr>
          <w:p w:rsidR="003C404F" w:rsidRPr="00336E6A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 w:rsidRPr="00336E6A">
              <w:t>м</w:t>
            </w:r>
            <w:r w:rsidRPr="00336E6A">
              <w:rPr>
                <w:vertAlign w:val="superscript"/>
              </w:rPr>
              <w:t>3</w:t>
            </w:r>
            <w:r w:rsidRPr="00336E6A">
              <w:t>/сут.</w:t>
            </w:r>
          </w:p>
        </w:tc>
        <w:tc>
          <w:tcPr>
            <w:tcW w:w="1262" w:type="dxa"/>
          </w:tcPr>
          <w:p w:rsidR="003C404F" w:rsidRDefault="0045584B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3C404F" w:rsidRDefault="003D508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 w:rsidRPr="003D508F">
              <w:rPr>
                <w:lang w:val="ru-RU"/>
              </w:rPr>
              <w:t>167,1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Pr="00AF2288" w:rsidRDefault="003C404F" w:rsidP="00ED395E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AF2288">
              <w:rPr>
                <w:b/>
                <w:i/>
                <w:lang w:val="ru-RU"/>
              </w:rPr>
              <w:t xml:space="preserve">Энергопотребление </w:t>
            </w:r>
          </w:p>
        </w:tc>
        <w:tc>
          <w:tcPr>
            <w:tcW w:w="1148" w:type="dxa"/>
          </w:tcPr>
          <w:p w:rsidR="003C404F" w:rsidRPr="00C57D54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тыс. </w:t>
            </w:r>
            <w:r w:rsidRPr="00C57D54">
              <w:rPr>
                <w:lang w:val="ru-RU"/>
              </w:rPr>
              <w:t>кВт</w:t>
            </w:r>
            <w:r>
              <w:rPr>
                <w:lang w:val="ru-RU"/>
              </w:rPr>
              <w:t xml:space="preserve"> в год</w:t>
            </w:r>
          </w:p>
        </w:tc>
        <w:tc>
          <w:tcPr>
            <w:tcW w:w="1262" w:type="dxa"/>
          </w:tcPr>
          <w:p w:rsidR="003C404F" w:rsidRDefault="0045584B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3C404F" w:rsidRDefault="004E1A22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2325,6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Pr="00AF2288" w:rsidRDefault="003C404F" w:rsidP="00ED395E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Потребление газа</w:t>
            </w:r>
          </w:p>
        </w:tc>
        <w:tc>
          <w:tcPr>
            <w:tcW w:w="1148" w:type="dxa"/>
          </w:tcPr>
          <w:p w:rsidR="003C404F" w:rsidRPr="00C57D54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 w:rsidRPr="00C57D54">
              <w:rPr>
                <w:lang w:val="ru-RU"/>
              </w:rPr>
              <w:t>тыс. м</w:t>
            </w:r>
            <w:r w:rsidRPr="00C57D54">
              <w:rPr>
                <w:vertAlign w:val="superscript"/>
                <w:lang w:val="ru-RU"/>
              </w:rPr>
              <w:t>3</w:t>
            </w:r>
            <w:r w:rsidRPr="00C57D54">
              <w:rPr>
                <w:lang w:val="ru-RU"/>
              </w:rPr>
              <w:t>/ год</w:t>
            </w:r>
          </w:p>
        </w:tc>
        <w:tc>
          <w:tcPr>
            <w:tcW w:w="1262" w:type="dxa"/>
          </w:tcPr>
          <w:p w:rsidR="003C404F" w:rsidRDefault="0045584B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3C404F" w:rsidRDefault="004E1A22" w:rsidP="00ED395E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734,4</w:t>
            </w:r>
          </w:p>
        </w:tc>
      </w:tr>
      <w:tr w:rsidR="003C404F" w:rsidTr="00ED395E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C404F" w:rsidRDefault="003C404F" w:rsidP="00ED395E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C404F" w:rsidRPr="00AF2288" w:rsidRDefault="003C404F" w:rsidP="00885EC1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AF2288">
              <w:rPr>
                <w:b/>
                <w:i/>
                <w:lang w:val="ru-RU"/>
              </w:rPr>
              <w:t>Санитарная очистка территорий</w:t>
            </w:r>
            <w:r>
              <w:rPr>
                <w:b/>
                <w:i/>
                <w:lang w:val="ru-RU"/>
              </w:rPr>
              <w:t xml:space="preserve">. </w:t>
            </w:r>
            <w:r w:rsidRPr="00AF2288">
              <w:rPr>
                <w:b/>
                <w:i/>
                <w:lang w:val="ru-RU"/>
              </w:rPr>
              <w:t xml:space="preserve">Количество твердых </w:t>
            </w:r>
            <w:r w:rsidR="00885EC1">
              <w:rPr>
                <w:b/>
                <w:i/>
                <w:lang w:val="ru-RU"/>
              </w:rPr>
              <w:t>коммунальных</w:t>
            </w:r>
            <w:r w:rsidRPr="00AF2288">
              <w:rPr>
                <w:b/>
                <w:i/>
                <w:lang w:val="ru-RU"/>
              </w:rPr>
              <w:t xml:space="preserve"> отходов</w:t>
            </w:r>
          </w:p>
        </w:tc>
        <w:tc>
          <w:tcPr>
            <w:tcW w:w="1148" w:type="dxa"/>
          </w:tcPr>
          <w:p w:rsidR="003C404F" w:rsidRPr="00C57D54" w:rsidRDefault="003C404F" w:rsidP="00ED395E">
            <w:pPr>
              <w:pStyle w:val="aff0"/>
              <w:ind w:firstLine="0"/>
              <w:jc w:val="center"/>
              <w:rPr>
                <w:lang w:val="ru-RU"/>
              </w:rPr>
            </w:pPr>
            <w:r w:rsidRPr="00C57D54">
              <w:rPr>
                <w:lang w:val="ru-RU"/>
              </w:rPr>
              <w:t>т/год</w:t>
            </w:r>
          </w:p>
        </w:tc>
        <w:tc>
          <w:tcPr>
            <w:tcW w:w="1262" w:type="dxa"/>
          </w:tcPr>
          <w:p w:rsidR="003C404F" w:rsidRPr="0045584B" w:rsidRDefault="004E1A22" w:rsidP="00ED395E">
            <w:pPr>
              <w:pStyle w:val="aff0"/>
              <w:ind w:firstLine="0"/>
              <w:jc w:val="center"/>
              <w:rPr>
                <w:lang w:val="ru-RU"/>
              </w:rPr>
            </w:pPr>
            <w:r w:rsidRPr="004E1A22">
              <w:rPr>
                <w:lang w:val="ru-RU"/>
              </w:rPr>
              <w:t>1057</w:t>
            </w:r>
          </w:p>
        </w:tc>
        <w:tc>
          <w:tcPr>
            <w:tcW w:w="1134" w:type="dxa"/>
          </w:tcPr>
          <w:p w:rsidR="003C404F" w:rsidRPr="0045584B" w:rsidRDefault="004E1A22" w:rsidP="00ED395E">
            <w:pPr>
              <w:pStyle w:val="aff0"/>
              <w:ind w:firstLine="0"/>
              <w:jc w:val="center"/>
              <w:rPr>
                <w:lang w:val="ru-RU"/>
              </w:rPr>
            </w:pPr>
            <w:r w:rsidRPr="004E1A22">
              <w:rPr>
                <w:lang w:val="ru-RU"/>
              </w:rPr>
              <w:t>1101,6</w:t>
            </w:r>
          </w:p>
        </w:tc>
      </w:tr>
    </w:tbl>
    <w:p w:rsidR="00E7137B" w:rsidRPr="00E7137B" w:rsidRDefault="00E7137B" w:rsidP="003C404F">
      <w:pPr>
        <w:pStyle w:val="1"/>
        <w:spacing w:line="240" w:lineRule="auto"/>
        <w:jc w:val="left"/>
      </w:pPr>
    </w:p>
    <w:sectPr w:rsidR="00E7137B" w:rsidRPr="00E7137B" w:rsidSect="00BF4146">
      <w:headerReference w:type="default" r:id="rId9"/>
      <w:footerReference w:type="default" r:id="rId10"/>
      <w:pgSz w:w="11906" w:h="16838"/>
      <w:pgMar w:top="1701" w:right="851" w:bottom="1134" w:left="1701" w:header="709" w:footer="709" w:gutter="0"/>
      <w:pgBorders>
        <w:top w:val="thinThickSmallGap" w:sz="18" w:space="8" w:color="auto"/>
        <w:left w:val="thinThickSmallGap" w:sz="18" w:space="8" w:color="auto"/>
        <w:bottom w:val="thickThinSmallGap" w:sz="18" w:space="8" w:color="auto"/>
        <w:right w:val="thickThinSmallGap" w:sz="18" w:space="8" w:color="auto"/>
      </w:pgBorders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0D" w:rsidRDefault="00EA250D" w:rsidP="004E778C">
      <w:pPr>
        <w:spacing w:after="0" w:line="240" w:lineRule="auto"/>
      </w:pPr>
      <w:r>
        <w:separator/>
      </w:r>
    </w:p>
  </w:endnote>
  <w:endnote w:type="continuationSeparator" w:id="0">
    <w:p w:rsidR="00EA250D" w:rsidRDefault="00EA250D" w:rsidP="004E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46" w:rsidRDefault="00C91646">
    <w:pPr>
      <w:pStyle w:val="af3"/>
      <w:jc w:val="right"/>
    </w:pPr>
    <w:r>
      <w:t>_____________________________________________________________________________________________</w:t>
    </w:r>
  </w:p>
  <w:p w:rsidR="00C91646" w:rsidRDefault="00464EB0" w:rsidP="00706D69">
    <w:pPr>
      <w:pStyle w:val="af3"/>
    </w:pPr>
    <w:sdt>
      <w:sdtPr>
        <w:id w:val="44548584"/>
        <w:docPartObj>
          <w:docPartGallery w:val="Page Numbers (Bottom of Page)"/>
          <w:docPartUnique/>
        </w:docPartObj>
      </w:sdtPr>
      <w:sdtEndPr/>
      <w:sdtContent>
        <w:r w:rsidR="00C91646">
          <w:t xml:space="preserve">ООО «САРСТРОЙНИИПРОЕКТ», 2015 г. </w:t>
        </w:r>
        <w:r w:rsidR="00C91646">
          <w:tab/>
        </w:r>
        <w:r w:rsidR="00C91646">
          <w:tab/>
        </w:r>
        <w:r w:rsidR="00C91646">
          <w:fldChar w:fldCharType="begin"/>
        </w:r>
        <w:r w:rsidR="00C91646">
          <w:instrText xml:space="preserve"> PAGE   \* MERGEFORMAT </w:instrText>
        </w:r>
        <w:r w:rsidR="00C91646">
          <w:fldChar w:fldCharType="separate"/>
        </w:r>
        <w:r>
          <w:rPr>
            <w:noProof/>
          </w:rPr>
          <w:t>10</w:t>
        </w:r>
        <w:r w:rsidR="00C9164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0D" w:rsidRDefault="00EA250D" w:rsidP="004E778C">
      <w:pPr>
        <w:spacing w:after="0" w:line="240" w:lineRule="auto"/>
      </w:pPr>
      <w:r>
        <w:separator/>
      </w:r>
    </w:p>
  </w:footnote>
  <w:footnote w:type="continuationSeparator" w:id="0">
    <w:p w:rsidR="00EA250D" w:rsidRDefault="00EA250D" w:rsidP="004E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46" w:rsidRPr="00A37717" w:rsidRDefault="00C91646" w:rsidP="003D3940">
    <w:pPr>
      <w:pStyle w:val="af1"/>
      <w:pBdr>
        <w:bottom w:val="inset" w:sz="6" w:space="1" w:color="auto"/>
      </w:pBdr>
      <w:tabs>
        <w:tab w:val="clear" w:pos="4677"/>
      </w:tabs>
      <w:spacing w:line="360" w:lineRule="auto"/>
      <w:jc w:val="center"/>
      <w:rPr>
        <w:rFonts w:ascii="Times New Roman" w:hAnsi="Times New Roman" w:cs="Times New Roman"/>
        <w:color w:val="262626" w:themeColor="text1" w:themeTint="D9"/>
        <w:sz w:val="20"/>
        <w:szCs w:val="20"/>
      </w:rPr>
    </w:pPr>
    <w:r w:rsidRPr="004E778C">
      <w:rPr>
        <w:rFonts w:ascii="Times New Roman" w:hAnsi="Times New Roman" w:cs="Times New Roman"/>
        <w:sz w:val="20"/>
        <w:szCs w:val="20"/>
      </w:rPr>
      <w:t xml:space="preserve">Генеральный план </w:t>
    </w:r>
    <w:r>
      <w:rPr>
        <w:rFonts w:ascii="Times New Roman" w:hAnsi="Times New Roman" w:cs="Times New Roman"/>
        <w:color w:val="262626" w:themeColor="text1" w:themeTint="D9"/>
        <w:sz w:val="20"/>
        <w:szCs w:val="20"/>
      </w:rPr>
      <w:t>МО Пеньковское сельское поселение</w:t>
    </w:r>
  </w:p>
  <w:p w:rsidR="00C91646" w:rsidRDefault="00C91646" w:rsidP="003D3940">
    <w:pPr>
      <w:pStyle w:val="af1"/>
      <w:pBdr>
        <w:bottom w:val="inset" w:sz="6" w:space="1" w:color="auto"/>
      </w:pBdr>
      <w:tabs>
        <w:tab w:val="clear" w:pos="4677"/>
      </w:tabs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262626" w:themeColor="text1" w:themeTint="D9"/>
        <w:sz w:val="20"/>
        <w:szCs w:val="20"/>
      </w:rPr>
      <w:t>Спировского района Тверской области</w:t>
    </w:r>
    <w:r w:rsidRPr="004E778C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 xml:space="preserve"> Том 1</w:t>
    </w:r>
    <w:r w:rsidRPr="003C5C40">
      <w:rPr>
        <w:rFonts w:ascii="Times New Roman" w:hAnsi="Times New Roman" w:cs="Times New Roman"/>
        <w:sz w:val="20"/>
        <w:szCs w:val="20"/>
      </w:rPr>
      <w:t xml:space="preserve">. </w:t>
    </w:r>
    <w:r>
      <w:rPr>
        <w:rFonts w:ascii="Times New Roman" w:hAnsi="Times New Roman" w:cs="Times New Roman"/>
        <w:sz w:val="20"/>
        <w:szCs w:val="20"/>
      </w:rPr>
      <w:t>Положение о территориальном планировании.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C140149"/>
    <w:multiLevelType w:val="hybridMultilevel"/>
    <w:tmpl w:val="EBCEEA5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83386"/>
    <w:multiLevelType w:val="multilevel"/>
    <w:tmpl w:val="D75E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8134F"/>
    <w:multiLevelType w:val="hybridMultilevel"/>
    <w:tmpl w:val="B58E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B1A75"/>
    <w:multiLevelType w:val="hybridMultilevel"/>
    <w:tmpl w:val="45D2F8E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F25BE"/>
    <w:multiLevelType w:val="hybridMultilevel"/>
    <w:tmpl w:val="3F18C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831996"/>
    <w:multiLevelType w:val="hybridMultilevel"/>
    <w:tmpl w:val="9F88B19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53BA6"/>
    <w:multiLevelType w:val="hybridMultilevel"/>
    <w:tmpl w:val="4016E65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37F2B"/>
    <w:multiLevelType w:val="multilevel"/>
    <w:tmpl w:val="E3A2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521F9"/>
    <w:multiLevelType w:val="hybridMultilevel"/>
    <w:tmpl w:val="24CC26C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C0176"/>
    <w:multiLevelType w:val="hybridMultilevel"/>
    <w:tmpl w:val="54D848D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B0069"/>
    <w:multiLevelType w:val="hybridMultilevel"/>
    <w:tmpl w:val="B05EAC2A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0CEC"/>
    <w:multiLevelType w:val="hybridMultilevel"/>
    <w:tmpl w:val="F13A0864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3380E"/>
    <w:multiLevelType w:val="hybridMultilevel"/>
    <w:tmpl w:val="434ACC3E"/>
    <w:lvl w:ilvl="0" w:tplc="8D522CF2">
      <w:start w:val="1"/>
      <w:numFmt w:val="bullet"/>
      <w:pStyle w:val="2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36"/>
        </w:tabs>
        <w:ind w:left="-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"/>
        </w:tabs>
        <w:ind w:left="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</w:abstractNum>
  <w:abstractNum w:abstractNumId="20" w15:restartNumberingAfterBreak="0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86ECD"/>
    <w:multiLevelType w:val="hybridMultilevel"/>
    <w:tmpl w:val="B8424D88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1572"/>
    <w:multiLevelType w:val="hybridMultilevel"/>
    <w:tmpl w:val="E9E0FDA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C1DF8"/>
    <w:multiLevelType w:val="multilevel"/>
    <w:tmpl w:val="B9B85A7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E66DE6"/>
    <w:multiLevelType w:val="hybridMultilevel"/>
    <w:tmpl w:val="A62EE5E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95FD4"/>
    <w:multiLevelType w:val="hybridMultilevel"/>
    <w:tmpl w:val="395E2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5"/>
  </w:num>
  <w:num w:numId="5">
    <w:abstractNumId w:val="16"/>
  </w:num>
  <w:num w:numId="6">
    <w:abstractNumId w:val="22"/>
  </w:num>
  <w:num w:numId="7">
    <w:abstractNumId w:val="13"/>
  </w:num>
  <w:num w:numId="8">
    <w:abstractNumId w:val="11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18"/>
  </w:num>
  <w:num w:numId="14">
    <w:abstractNumId w:val="19"/>
  </w:num>
  <w:num w:numId="15">
    <w:abstractNumId w:val="25"/>
  </w:num>
  <w:num w:numId="16">
    <w:abstractNumId w:val="24"/>
  </w:num>
  <w:num w:numId="17">
    <w:abstractNumId w:val="7"/>
  </w:num>
  <w:num w:numId="18">
    <w:abstractNumId w:val="9"/>
  </w:num>
  <w:num w:numId="19">
    <w:abstractNumId w:val="23"/>
  </w:num>
  <w:num w:numId="20">
    <w:abstractNumId w:val="6"/>
  </w:num>
  <w:num w:numId="2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9B"/>
    <w:rsid w:val="0000032E"/>
    <w:rsid w:val="0000034B"/>
    <w:rsid w:val="00000F5C"/>
    <w:rsid w:val="000017AB"/>
    <w:rsid w:val="000078FA"/>
    <w:rsid w:val="00010CF4"/>
    <w:rsid w:val="00011BC7"/>
    <w:rsid w:val="00012A06"/>
    <w:rsid w:val="00012CE5"/>
    <w:rsid w:val="00013822"/>
    <w:rsid w:val="00013A08"/>
    <w:rsid w:val="00014E73"/>
    <w:rsid w:val="00015579"/>
    <w:rsid w:val="00016C64"/>
    <w:rsid w:val="0002002A"/>
    <w:rsid w:val="0002089F"/>
    <w:rsid w:val="000227BA"/>
    <w:rsid w:val="00023DD1"/>
    <w:rsid w:val="00024244"/>
    <w:rsid w:val="00024DDC"/>
    <w:rsid w:val="00027E62"/>
    <w:rsid w:val="00031D7C"/>
    <w:rsid w:val="00035B12"/>
    <w:rsid w:val="00041A02"/>
    <w:rsid w:val="00041F18"/>
    <w:rsid w:val="0004209C"/>
    <w:rsid w:val="0004211E"/>
    <w:rsid w:val="000426BB"/>
    <w:rsid w:val="00043F1C"/>
    <w:rsid w:val="00044DC7"/>
    <w:rsid w:val="000452E9"/>
    <w:rsid w:val="00046C5E"/>
    <w:rsid w:val="000500A2"/>
    <w:rsid w:val="00051161"/>
    <w:rsid w:val="00052CD4"/>
    <w:rsid w:val="0005798C"/>
    <w:rsid w:val="00061116"/>
    <w:rsid w:val="000613B8"/>
    <w:rsid w:val="00061717"/>
    <w:rsid w:val="0006427A"/>
    <w:rsid w:val="000649C3"/>
    <w:rsid w:val="00066AE4"/>
    <w:rsid w:val="00066D1A"/>
    <w:rsid w:val="00067935"/>
    <w:rsid w:val="0007179F"/>
    <w:rsid w:val="00074167"/>
    <w:rsid w:val="00074CF9"/>
    <w:rsid w:val="00075238"/>
    <w:rsid w:val="0007645C"/>
    <w:rsid w:val="000764A1"/>
    <w:rsid w:val="00076D17"/>
    <w:rsid w:val="000815B8"/>
    <w:rsid w:val="00081DE6"/>
    <w:rsid w:val="00083358"/>
    <w:rsid w:val="00083901"/>
    <w:rsid w:val="00083CA1"/>
    <w:rsid w:val="00084F96"/>
    <w:rsid w:val="00085803"/>
    <w:rsid w:val="00085CC7"/>
    <w:rsid w:val="000865AF"/>
    <w:rsid w:val="000868B0"/>
    <w:rsid w:val="000869F6"/>
    <w:rsid w:val="00086B3B"/>
    <w:rsid w:val="0008723C"/>
    <w:rsid w:val="00087FC9"/>
    <w:rsid w:val="00090E7E"/>
    <w:rsid w:val="00096998"/>
    <w:rsid w:val="00097C1E"/>
    <w:rsid w:val="000A3A26"/>
    <w:rsid w:val="000A4138"/>
    <w:rsid w:val="000A7D32"/>
    <w:rsid w:val="000B0160"/>
    <w:rsid w:val="000B0430"/>
    <w:rsid w:val="000B0B94"/>
    <w:rsid w:val="000B0DE4"/>
    <w:rsid w:val="000B18F8"/>
    <w:rsid w:val="000B23A2"/>
    <w:rsid w:val="000B4E38"/>
    <w:rsid w:val="000B4F92"/>
    <w:rsid w:val="000C0EF7"/>
    <w:rsid w:val="000C62EE"/>
    <w:rsid w:val="000C7ECB"/>
    <w:rsid w:val="000D1FEE"/>
    <w:rsid w:val="000D249F"/>
    <w:rsid w:val="000D547F"/>
    <w:rsid w:val="000D662A"/>
    <w:rsid w:val="000D791F"/>
    <w:rsid w:val="000E0870"/>
    <w:rsid w:val="000E0EF9"/>
    <w:rsid w:val="000E3F47"/>
    <w:rsid w:val="000E4C58"/>
    <w:rsid w:val="000E6B72"/>
    <w:rsid w:val="000E6EF5"/>
    <w:rsid w:val="000E7F2D"/>
    <w:rsid w:val="000F0210"/>
    <w:rsid w:val="000F18F5"/>
    <w:rsid w:val="000F27CF"/>
    <w:rsid w:val="000F2ECC"/>
    <w:rsid w:val="000F477E"/>
    <w:rsid w:val="000F65C3"/>
    <w:rsid w:val="00100EA3"/>
    <w:rsid w:val="00102867"/>
    <w:rsid w:val="0010339D"/>
    <w:rsid w:val="00103AB5"/>
    <w:rsid w:val="00104828"/>
    <w:rsid w:val="00105E52"/>
    <w:rsid w:val="001065B5"/>
    <w:rsid w:val="00107172"/>
    <w:rsid w:val="00107ED0"/>
    <w:rsid w:val="00110CF9"/>
    <w:rsid w:val="00111E21"/>
    <w:rsid w:val="001125AB"/>
    <w:rsid w:val="00115B7F"/>
    <w:rsid w:val="001170CF"/>
    <w:rsid w:val="00117A09"/>
    <w:rsid w:val="00121587"/>
    <w:rsid w:val="00123AE4"/>
    <w:rsid w:val="00123F59"/>
    <w:rsid w:val="00124E83"/>
    <w:rsid w:val="00131098"/>
    <w:rsid w:val="00131649"/>
    <w:rsid w:val="00131EF0"/>
    <w:rsid w:val="00132C2E"/>
    <w:rsid w:val="00132EDC"/>
    <w:rsid w:val="00134E71"/>
    <w:rsid w:val="00135F8E"/>
    <w:rsid w:val="001415B8"/>
    <w:rsid w:val="001420D3"/>
    <w:rsid w:val="00143C58"/>
    <w:rsid w:val="001450F2"/>
    <w:rsid w:val="00146A02"/>
    <w:rsid w:val="001509A6"/>
    <w:rsid w:val="0015399C"/>
    <w:rsid w:val="00154444"/>
    <w:rsid w:val="00154AC4"/>
    <w:rsid w:val="00156317"/>
    <w:rsid w:val="001563E0"/>
    <w:rsid w:val="00156582"/>
    <w:rsid w:val="001604C1"/>
    <w:rsid w:val="001605BE"/>
    <w:rsid w:val="00161107"/>
    <w:rsid w:val="00162182"/>
    <w:rsid w:val="00162F42"/>
    <w:rsid w:val="00163478"/>
    <w:rsid w:val="001709EF"/>
    <w:rsid w:val="00172264"/>
    <w:rsid w:val="0017275F"/>
    <w:rsid w:val="00176732"/>
    <w:rsid w:val="00180991"/>
    <w:rsid w:val="00180B6A"/>
    <w:rsid w:val="001826FA"/>
    <w:rsid w:val="001827DE"/>
    <w:rsid w:val="001829E3"/>
    <w:rsid w:val="001836DD"/>
    <w:rsid w:val="001865E2"/>
    <w:rsid w:val="00186CBB"/>
    <w:rsid w:val="001907FB"/>
    <w:rsid w:val="001951F7"/>
    <w:rsid w:val="00197797"/>
    <w:rsid w:val="00197B9B"/>
    <w:rsid w:val="00197E41"/>
    <w:rsid w:val="001A1D04"/>
    <w:rsid w:val="001A22CF"/>
    <w:rsid w:val="001A3A99"/>
    <w:rsid w:val="001A3D31"/>
    <w:rsid w:val="001A407C"/>
    <w:rsid w:val="001A6315"/>
    <w:rsid w:val="001A6AA8"/>
    <w:rsid w:val="001B061B"/>
    <w:rsid w:val="001B2E3B"/>
    <w:rsid w:val="001B3441"/>
    <w:rsid w:val="001B4002"/>
    <w:rsid w:val="001B47D5"/>
    <w:rsid w:val="001B6213"/>
    <w:rsid w:val="001B6A6E"/>
    <w:rsid w:val="001C0DBA"/>
    <w:rsid w:val="001C3F9A"/>
    <w:rsid w:val="001C494A"/>
    <w:rsid w:val="001C5810"/>
    <w:rsid w:val="001C5AC3"/>
    <w:rsid w:val="001C711E"/>
    <w:rsid w:val="001C760B"/>
    <w:rsid w:val="001C7887"/>
    <w:rsid w:val="001D1654"/>
    <w:rsid w:val="001D4134"/>
    <w:rsid w:val="001D48D0"/>
    <w:rsid w:val="001D6D1F"/>
    <w:rsid w:val="001E1B20"/>
    <w:rsid w:val="001E1E2A"/>
    <w:rsid w:val="001E2795"/>
    <w:rsid w:val="001E2867"/>
    <w:rsid w:val="001E4755"/>
    <w:rsid w:val="001E5AA1"/>
    <w:rsid w:val="001E7F0C"/>
    <w:rsid w:val="001F1541"/>
    <w:rsid w:val="001F1BDB"/>
    <w:rsid w:val="001F1DB3"/>
    <w:rsid w:val="001F2523"/>
    <w:rsid w:val="001F32F9"/>
    <w:rsid w:val="00200ECB"/>
    <w:rsid w:val="00202DF7"/>
    <w:rsid w:val="002041FA"/>
    <w:rsid w:val="00205810"/>
    <w:rsid w:val="0021516E"/>
    <w:rsid w:val="00217D55"/>
    <w:rsid w:val="00220331"/>
    <w:rsid w:val="00220745"/>
    <w:rsid w:val="002211D8"/>
    <w:rsid w:val="00223054"/>
    <w:rsid w:val="00223B15"/>
    <w:rsid w:val="002277FA"/>
    <w:rsid w:val="00227B53"/>
    <w:rsid w:val="00231F90"/>
    <w:rsid w:val="002330F3"/>
    <w:rsid w:val="00234174"/>
    <w:rsid w:val="002343D1"/>
    <w:rsid w:val="002445E0"/>
    <w:rsid w:val="00250254"/>
    <w:rsid w:val="0025087F"/>
    <w:rsid w:val="00250CC7"/>
    <w:rsid w:val="00254948"/>
    <w:rsid w:val="00255E04"/>
    <w:rsid w:val="002566DE"/>
    <w:rsid w:val="0026010F"/>
    <w:rsid w:val="00263BF8"/>
    <w:rsid w:val="0026546D"/>
    <w:rsid w:val="00265A10"/>
    <w:rsid w:val="00265CA1"/>
    <w:rsid w:val="002668DA"/>
    <w:rsid w:val="002677D7"/>
    <w:rsid w:val="002708ED"/>
    <w:rsid w:val="0027478B"/>
    <w:rsid w:val="002747D6"/>
    <w:rsid w:val="00274A00"/>
    <w:rsid w:val="00274B0A"/>
    <w:rsid w:val="00274C05"/>
    <w:rsid w:val="00277AA6"/>
    <w:rsid w:val="00277BE6"/>
    <w:rsid w:val="00277F36"/>
    <w:rsid w:val="0028191F"/>
    <w:rsid w:val="00282176"/>
    <w:rsid w:val="002825CB"/>
    <w:rsid w:val="00283554"/>
    <w:rsid w:val="002861E2"/>
    <w:rsid w:val="002862AC"/>
    <w:rsid w:val="00290807"/>
    <w:rsid w:val="00290B67"/>
    <w:rsid w:val="00293D87"/>
    <w:rsid w:val="00294937"/>
    <w:rsid w:val="00294EDA"/>
    <w:rsid w:val="00295975"/>
    <w:rsid w:val="002A0417"/>
    <w:rsid w:val="002A0E86"/>
    <w:rsid w:val="002A1430"/>
    <w:rsid w:val="002A279A"/>
    <w:rsid w:val="002A2A2B"/>
    <w:rsid w:val="002A37A8"/>
    <w:rsid w:val="002A65D3"/>
    <w:rsid w:val="002A6B86"/>
    <w:rsid w:val="002A7046"/>
    <w:rsid w:val="002A7874"/>
    <w:rsid w:val="002B159E"/>
    <w:rsid w:val="002B212A"/>
    <w:rsid w:val="002B4B83"/>
    <w:rsid w:val="002B70BE"/>
    <w:rsid w:val="002C2BCE"/>
    <w:rsid w:val="002C78F9"/>
    <w:rsid w:val="002D2F8E"/>
    <w:rsid w:val="002D3931"/>
    <w:rsid w:val="002D3E97"/>
    <w:rsid w:val="002D7553"/>
    <w:rsid w:val="002D7F23"/>
    <w:rsid w:val="002E0235"/>
    <w:rsid w:val="002E23CD"/>
    <w:rsid w:val="002E342B"/>
    <w:rsid w:val="002E42C7"/>
    <w:rsid w:val="002E460A"/>
    <w:rsid w:val="002E4B1F"/>
    <w:rsid w:val="002E4CC1"/>
    <w:rsid w:val="002E5F70"/>
    <w:rsid w:val="002E7774"/>
    <w:rsid w:val="002F08D8"/>
    <w:rsid w:val="002F6758"/>
    <w:rsid w:val="002F7B5A"/>
    <w:rsid w:val="003023E5"/>
    <w:rsid w:val="00302D65"/>
    <w:rsid w:val="00302F7C"/>
    <w:rsid w:val="0030480B"/>
    <w:rsid w:val="00304C1A"/>
    <w:rsid w:val="00306F3E"/>
    <w:rsid w:val="00307D63"/>
    <w:rsid w:val="00312450"/>
    <w:rsid w:val="00313F0A"/>
    <w:rsid w:val="003164FC"/>
    <w:rsid w:val="00320A23"/>
    <w:rsid w:val="00321197"/>
    <w:rsid w:val="00321418"/>
    <w:rsid w:val="0032328E"/>
    <w:rsid w:val="00330755"/>
    <w:rsid w:val="00331DF4"/>
    <w:rsid w:val="00331F9B"/>
    <w:rsid w:val="003329F3"/>
    <w:rsid w:val="00333C24"/>
    <w:rsid w:val="00333F5A"/>
    <w:rsid w:val="003348E3"/>
    <w:rsid w:val="003367A0"/>
    <w:rsid w:val="00336DDD"/>
    <w:rsid w:val="003413FA"/>
    <w:rsid w:val="003416A4"/>
    <w:rsid w:val="00341A9D"/>
    <w:rsid w:val="00343585"/>
    <w:rsid w:val="00343649"/>
    <w:rsid w:val="003437E3"/>
    <w:rsid w:val="00343B35"/>
    <w:rsid w:val="00346E3C"/>
    <w:rsid w:val="00350FD4"/>
    <w:rsid w:val="00351A99"/>
    <w:rsid w:val="00353BD6"/>
    <w:rsid w:val="0035443D"/>
    <w:rsid w:val="0035541A"/>
    <w:rsid w:val="00355B90"/>
    <w:rsid w:val="00356799"/>
    <w:rsid w:val="00356A49"/>
    <w:rsid w:val="003613D0"/>
    <w:rsid w:val="00362A4E"/>
    <w:rsid w:val="00363577"/>
    <w:rsid w:val="00366EC8"/>
    <w:rsid w:val="00367DA2"/>
    <w:rsid w:val="00370291"/>
    <w:rsid w:val="003706AE"/>
    <w:rsid w:val="00370B3E"/>
    <w:rsid w:val="00373A56"/>
    <w:rsid w:val="00374319"/>
    <w:rsid w:val="00375CE0"/>
    <w:rsid w:val="0037700E"/>
    <w:rsid w:val="003803CE"/>
    <w:rsid w:val="00380955"/>
    <w:rsid w:val="00380E97"/>
    <w:rsid w:val="00380F43"/>
    <w:rsid w:val="00383DEF"/>
    <w:rsid w:val="00386DB3"/>
    <w:rsid w:val="003872CF"/>
    <w:rsid w:val="00387489"/>
    <w:rsid w:val="00395891"/>
    <w:rsid w:val="00395B63"/>
    <w:rsid w:val="00396F09"/>
    <w:rsid w:val="003A1EBE"/>
    <w:rsid w:val="003A25F8"/>
    <w:rsid w:val="003A489F"/>
    <w:rsid w:val="003A55A4"/>
    <w:rsid w:val="003A7796"/>
    <w:rsid w:val="003B2417"/>
    <w:rsid w:val="003B248E"/>
    <w:rsid w:val="003B3622"/>
    <w:rsid w:val="003B5787"/>
    <w:rsid w:val="003B5B5E"/>
    <w:rsid w:val="003B5B67"/>
    <w:rsid w:val="003B6868"/>
    <w:rsid w:val="003B690C"/>
    <w:rsid w:val="003B6FA9"/>
    <w:rsid w:val="003B7045"/>
    <w:rsid w:val="003C1220"/>
    <w:rsid w:val="003C18E9"/>
    <w:rsid w:val="003C3EB3"/>
    <w:rsid w:val="003C404F"/>
    <w:rsid w:val="003C5C40"/>
    <w:rsid w:val="003C6B5A"/>
    <w:rsid w:val="003C6BBE"/>
    <w:rsid w:val="003D05E9"/>
    <w:rsid w:val="003D3940"/>
    <w:rsid w:val="003D508F"/>
    <w:rsid w:val="003D6381"/>
    <w:rsid w:val="003E0B5F"/>
    <w:rsid w:val="003E0B6B"/>
    <w:rsid w:val="003E2276"/>
    <w:rsid w:val="003E5F0B"/>
    <w:rsid w:val="003E6226"/>
    <w:rsid w:val="003F13EF"/>
    <w:rsid w:val="003F264E"/>
    <w:rsid w:val="003F4D16"/>
    <w:rsid w:val="003F4EB7"/>
    <w:rsid w:val="003F7E92"/>
    <w:rsid w:val="00401170"/>
    <w:rsid w:val="00403669"/>
    <w:rsid w:val="00406A9B"/>
    <w:rsid w:val="0040733E"/>
    <w:rsid w:val="004122D3"/>
    <w:rsid w:val="00417ED6"/>
    <w:rsid w:val="00420948"/>
    <w:rsid w:val="004210A2"/>
    <w:rsid w:val="004210A5"/>
    <w:rsid w:val="004211FA"/>
    <w:rsid w:val="00421392"/>
    <w:rsid w:val="004249DE"/>
    <w:rsid w:val="00427B7B"/>
    <w:rsid w:val="00430F98"/>
    <w:rsid w:val="00433918"/>
    <w:rsid w:val="00433C73"/>
    <w:rsid w:val="00433DC0"/>
    <w:rsid w:val="00433E66"/>
    <w:rsid w:val="00440483"/>
    <w:rsid w:val="00440886"/>
    <w:rsid w:val="004429F3"/>
    <w:rsid w:val="00444CC2"/>
    <w:rsid w:val="00444F23"/>
    <w:rsid w:val="0044743B"/>
    <w:rsid w:val="0044779C"/>
    <w:rsid w:val="0045584B"/>
    <w:rsid w:val="004600C1"/>
    <w:rsid w:val="00464EB0"/>
    <w:rsid w:val="004655E2"/>
    <w:rsid w:val="0046609F"/>
    <w:rsid w:val="004711EA"/>
    <w:rsid w:val="0047272A"/>
    <w:rsid w:val="00474AB7"/>
    <w:rsid w:val="00475B0D"/>
    <w:rsid w:val="004761D0"/>
    <w:rsid w:val="00476F1E"/>
    <w:rsid w:val="00480348"/>
    <w:rsid w:val="00482113"/>
    <w:rsid w:val="00483FEF"/>
    <w:rsid w:val="00484372"/>
    <w:rsid w:val="004843F4"/>
    <w:rsid w:val="004845E3"/>
    <w:rsid w:val="00484B0B"/>
    <w:rsid w:val="004853E1"/>
    <w:rsid w:val="00486E85"/>
    <w:rsid w:val="00490B66"/>
    <w:rsid w:val="00491B86"/>
    <w:rsid w:val="004928B5"/>
    <w:rsid w:val="00493A23"/>
    <w:rsid w:val="00495CBB"/>
    <w:rsid w:val="0049667C"/>
    <w:rsid w:val="00496EB6"/>
    <w:rsid w:val="004978A4"/>
    <w:rsid w:val="004A0964"/>
    <w:rsid w:val="004A3497"/>
    <w:rsid w:val="004A38DF"/>
    <w:rsid w:val="004A6B18"/>
    <w:rsid w:val="004A7A0F"/>
    <w:rsid w:val="004B18A5"/>
    <w:rsid w:val="004B4C14"/>
    <w:rsid w:val="004B6BB5"/>
    <w:rsid w:val="004B71B1"/>
    <w:rsid w:val="004C0027"/>
    <w:rsid w:val="004C059F"/>
    <w:rsid w:val="004C09FA"/>
    <w:rsid w:val="004C0BA7"/>
    <w:rsid w:val="004C1103"/>
    <w:rsid w:val="004C38CA"/>
    <w:rsid w:val="004C4FC2"/>
    <w:rsid w:val="004C5F7A"/>
    <w:rsid w:val="004C7A1A"/>
    <w:rsid w:val="004D0F47"/>
    <w:rsid w:val="004D0FAA"/>
    <w:rsid w:val="004D18E0"/>
    <w:rsid w:val="004D3519"/>
    <w:rsid w:val="004D3D23"/>
    <w:rsid w:val="004D5664"/>
    <w:rsid w:val="004D5ECA"/>
    <w:rsid w:val="004D70EB"/>
    <w:rsid w:val="004D75A6"/>
    <w:rsid w:val="004D791F"/>
    <w:rsid w:val="004E1923"/>
    <w:rsid w:val="004E1932"/>
    <w:rsid w:val="004E1A22"/>
    <w:rsid w:val="004E4221"/>
    <w:rsid w:val="004E6173"/>
    <w:rsid w:val="004E63FE"/>
    <w:rsid w:val="004E741E"/>
    <w:rsid w:val="004E7623"/>
    <w:rsid w:val="004E778C"/>
    <w:rsid w:val="004F25A6"/>
    <w:rsid w:val="004F3B0C"/>
    <w:rsid w:val="004F4706"/>
    <w:rsid w:val="004F4781"/>
    <w:rsid w:val="004F5A51"/>
    <w:rsid w:val="004F6EF6"/>
    <w:rsid w:val="004F7E7E"/>
    <w:rsid w:val="0050037D"/>
    <w:rsid w:val="005020D8"/>
    <w:rsid w:val="00512700"/>
    <w:rsid w:val="00513639"/>
    <w:rsid w:val="00513CB6"/>
    <w:rsid w:val="00516A53"/>
    <w:rsid w:val="00517B39"/>
    <w:rsid w:val="005202FB"/>
    <w:rsid w:val="0052037A"/>
    <w:rsid w:val="00522C26"/>
    <w:rsid w:val="00523579"/>
    <w:rsid w:val="00523915"/>
    <w:rsid w:val="00523BE5"/>
    <w:rsid w:val="00523F41"/>
    <w:rsid w:val="005256BC"/>
    <w:rsid w:val="0052587A"/>
    <w:rsid w:val="00527251"/>
    <w:rsid w:val="00527BF2"/>
    <w:rsid w:val="00527FCB"/>
    <w:rsid w:val="0053143E"/>
    <w:rsid w:val="00532543"/>
    <w:rsid w:val="00533240"/>
    <w:rsid w:val="00533410"/>
    <w:rsid w:val="00533A4F"/>
    <w:rsid w:val="005342B3"/>
    <w:rsid w:val="00536279"/>
    <w:rsid w:val="00536B16"/>
    <w:rsid w:val="00542902"/>
    <w:rsid w:val="00542E49"/>
    <w:rsid w:val="005433E7"/>
    <w:rsid w:val="00544392"/>
    <w:rsid w:val="00545BFC"/>
    <w:rsid w:val="0054604E"/>
    <w:rsid w:val="00546175"/>
    <w:rsid w:val="00546415"/>
    <w:rsid w:val="00550457"/>
    <w:rsid w:val="005509EC"/>
    <w:rsid w:val="00550CE0"/>
    <w:rsid w:val="00551E10"/>
    <w:rsid w:val="00552B4D"/>
    <w:rsid w:val="00552D40"/>
    <w:rsid w:val="00553945"/>
    <w:rsid w:val="00554843"/>
    <w:rsid w:val="00554E18"/>
    <w:rsid w:val="005553A6"/>
    <w:rsid w:val="005564AD"/>
    <w:rsid w:val="005564DA"/>
    <w:rsid w:val="00556FC3"/>
    <w:rsid w:val="005577F0"/>
    <w:rsid w:val="00557C59"/>
    <w:rsid w:val="0056004D"/>
    <w:rsid w:val="0056361F"/>
    <w:rsid w:val="00566C17"/>
    <w:rsid w:val="0057269E"/>
    <w:rsid w:val="00572914"/>
    <w:rsid w:val="00575E67"/>
    <w:rsid w:val="005815CD"/>
    <w:rsid w:val="005818FD"/>
    <w:rsid w:val="00582103"/>
    <w:rsid w:val="00582FDE"/>
    <w:rsid w:val="005832A2"/>
    <w:rsid w:val="00583EEE"/>
    <w:rsid w:val="00584389"/>
    <w:rsid w:val="00584B15"/>
    <w:rsid w:val="005853E7"/>
    <w:rsid w:val="005871FE"/>
    <w:rsid w:val="00590017"/>
    <w:rsid w:val="00590391"/>
    <w:rsid w:val="0059166F"/>
    <w:rsid w:val="0059331B"/>
    <w:rsid w:val="00596D23"/>
    <w:rsid w:val="005A0FE5"/>
    <w:rsid w:val="005A1FBE"/>
    <w:rsid w:val="005A31CD"/>
    <w:rsid w:val="005A3CE3"/>
    <w:rsid w:val="005A4C89"/>
    <w:rsid w:val="005A4C94"/>
    <w:rsid w:val="005A7BA1"/>
    <w:rsid w:val="005B014C"/>
    <w:rsid w:val="005B1107"/>
    <w:rsid w:val="005B11BD"/>
    <w:rsid w:val="005B1EAA"/>
    <w:rsid w:val="005B27B7"/>
    <w:rsid w:val="005B2DCE"/>
    <w:rsid w:val="005B349D"/>
    <w:rsid w:val="005B4816"/>
    <w:rsid w:val="005B53E2"/>
    <w:rsid w:val="005B6BB4"/>
    <w:rsid w:val="005C1C65"/>
    <w:rsid w:val="005C4810"/>
    <w:rsid w:val="005C5B76"/>
    <w:rsid w:val="005C5CA3"/>
    <w:rsid w:val="005C6703"/>
    <w:rsid w:val="005C6923"/>
    <w:rsid w:val="005D1B02"/>
    <w:rsid w:val="005D2C15"/>
    <w:rsid w:val="005D37AA"/>
    <w:rsid w:val="005E0491"/>
    <w:rsid w:val="005E08E7"/>
    <w:rsid w:val="005E19D9"/>
    <w:rsid w:val="005E3DBD"/>
    <w:rsid w:val="005E469F"/>
    <w:rsid w:val="005E4C94"/>
    <w:rsid w:val="005E70F8"/>
    <w:rsid w:val="005F0837"/>
    <w:rsid w:val="005F1733"/>
    <w:rsid w:val="005F21EA"/>
    <w:rsid w:val="005F245C"/>
    <w:rsid w:val="005F3971"/>
    <w:rsid w:val="005F506E"/>
    <w:rsid w:val="005F5402"/>
    <w:rsid w:val="005F5A36"/>
    <w:rsid w:val="005F6349"/>
    <w:rsid w:val="005F63B0"/>
    <w:rsid w:val="005F6841"/>
    <w:rsid w:val="005F6B33"/>
    <w:rsid w:val="005F78A9"/>
    <w:rsid w:val="00600956"/>
    <w:rsid w:val="006010E4"/>
    <w:rsid w:val="006036B4"/>
    <w:rsid w:val="00604EB8"/>
    <w:rsid w:val="00605ED2"/>
    <w:rsid w:val="00607241"/>
    <w:rsid w:val="0061013F"/>
    <w:rsid w:val="006103BC"/>
    <w:rsid w:val="00610D68"/>
    <w:rsid w:val="00611048"/>
    <w:rsid w:val="006115CD"/>
    <w:rsid w:val="00613191"/>
    <w:rsid w:val="00614B78"/>
    <w:rsid w:val="00622AC7"/>
    <w:rsid w:val="00630623"/>
    <w:rsid w:val="00632E78"/>
    <w:rsid w:val="006336A0"/>
    <w:rsid w:val="00635619"/>
    <w:rsid w:val="00635B8D"/>
    <w:rsid w:val="0063682F"/>
    <w:rsid w:val="00637AD5"/>
    <w:rsid w:val="006407DB"/>
    <w:rsid w:val="00644001"/>
    <w:rsid w:val="00645C1F"/>
    <w:rsid w:val="006516E7"/>
    <w:rsid w:val="00652875"/>
    <w:rsid w:val="00660068"/>
    <w:rsid w:val="00664AA3"/>
    <w:rsid w:val="0066725B"/>
    <w:rsid w:val="00667769"/>
    <w:rsid w:val="0067040C"/>
    <w:rsid w:val="006709EB"/>
    <w:rsid w:val="00671AD8"/>
    <w:rsid w:val="00675DEB"/>
    <w:rsid w:val="00677CCB"/>
    <w:rsid w:val="006811D0"/>
    <w:rsid w:val="00682511"/>
    <w:rsid w:val="00683A7E"/>
    <w:rsid w:val="006867D5"/>
    <w:rsid w:val="00686B01"/>
    <w:rsid w:val="0069017D"/>
    <w:rsid w:val="00691AB7"/>
    <w:rsid w:val="006934AE"/>
    <w:rsid w:val="006935C9"/>
    <w:rsid w:val="00694220"/>
    <w:rsid w:val="00694E14"/>
    <w:rsid w:val="00694FCC"/>
    <w:rsid w:val="006977E7"/>
    <w:rsid w:val="006A141D"/>
    <w:rsid w:val="006A1EA4"/>
    <w:rsid w:val="006A28C4"/>
    <w:rsid w:val="006A28F3"/>
    <w:rsid w:val="006A2A9C"/>
    <w:rsid w:val="006A3788"/>
    <w:rsid w:val="006A3FC2"/>
    <w:rsid w:val="006A485E"/>
    <w:rsid w:val="006A4902"/>
    <w:rsid w:val="006A6210"/>
    <w:rsid w:val="006A673F"/>
    <w:rsid w:val="006A6B2B"/>
    <w:rsid w:val="006A6C1F"/>
    <w:rsid w:val="006A714F"/>
    <w:rsid w:val="006A7C24"/>
    <w:rsid w:val="006A7E48"/>
    <w:rsid w:val="006B0D35"/>
    <w:rsid w:val="006B106D"/>
    <w:rsid w:val="006B14B0"/>
    <w:rsid w:val="006B155D"/>
    <w:rsid w:val="006B195A"/>
    <w:rsid w:val="006B1D01"/>
    <w:rsid w:val="006B3F5C"/>
    <w:rsid w:val="006C3722"/>
    <w:rsid w:val="006C3A74"/>
    <w:rsid w:val="006C525A"/>
    <w:rsid w:val="006C5CF6"/>
    <w:rsid w:val="006C6405"/>
    <w:rsid w:val="006D168E"/>
    <w:rsid w:val="006D1733"/>
    <w:rsid w:val="006D1E67"/>
    <w:rsid w:val="006D1FED"/>
    <w:rsid w:val="006D37D7"/>
    <w:rsid w:val="006D4F99"/>
    <w:rsid w:val="006D524C"/>
    <w:rsid w:val="006D5661"/>
    <w:rsid w:val="006D60F3"/>
    <w:rsid w:val="006D6FC5"/>
    <w:rsid w:val="006D77D1"/>
    <w:rsid w:val="006E0ACE"/>
    <w:rsid w:val="006E12F8"/>
    <w:rsid w:val="006E1F60"/>
    <w:rsid w:val="006E2892"/>
    <w:rsid w:val="006E5120"/>
    <w:rsid w:val="006E5F44"/>
    <w:rsid w:val="006F2E12"/>
    <w:rsid w:val="006F2EBE"/>
    <w:rsid w:val="006F34E6"/>
    <w:rsid w:val="006F35C2"/>
    <w:rsid w:val="006F4214"/>
    <w:rsid w:val="006F4598"/>
    <w:rsid w:val="006F5BBD"/>
    <w:rsid w:val="006F7AAA"/>
    <w:rsid w:val="006F7B92"/>
    <w:rsid w:val="0070028B"/>
    <w:rsid w:val="00701197"/>
    <w:rsid w:val="007013E5"/>
    <w:rsid w:val="00701DA5"/>
    <w:rsid w:val="00702B42"/>
    <w:rsid w:val="00706058"/>
    <w:rsid w:val="00706BC8"/>
    <w:rsid w:val="00706D69"/>
    <w:rsid w:val="007119CE"/>
    <w:rsid w:val="00711B59"/>
    <w:rsid w:val="00714268"/>
    <w:rsid w:val="0071540A"/>
    <w:rsid w:val="007160B4"/>
    <w:rsid w:val="007164E3"/>
    <w:rsid w:val="00717337"/>
    <w:rsid w:val="00717AE9"/>
    <w:rsid w:val="00717E8E"/>
    <w:rsid w:val="00720238"/>
    <w:rsid w:val="007203A6"/>
    <w:rsid w:val="00723F23"/>
    <w:rsid w:val="0072516E"/>
    <w:rsid w:val="007251C5"/>
    <w:rsid w:val="007259B9"/>
    <w:rsid w:val="007261EA"/>
    <w:rsid w:val="007270AC"/>
    <w:rsid w:val="00727BDE"/>
    <w:rsid w:val="007309CA"/>
    <w:rsid w:val="007320FC"/>
    <w:rsid w:val="00737EBF"/>
    <w:rsid w:val="00742C4B"/>
    <w:rsid w:val="00743D35"/>
    <w:rsid w:val="00745E60"/>
    <w:rsid w:val="00746168"/>
    <w:rsid w:val="007468AD"/>
    <w:rsid w:val="00747EE2"/>
    <w:rsid w:val="00747FD9"/>
    <w:rsid w:val="007505C9"/>
    <w:rsid w:val="00750C7A"/>
    <w:rsid w:val="00750D0B"/>
    <w:rsid w:val="00751DD1"/>
    <w:rsid w:val="00752117"/>
    <w:rsid w:val="00753A21"/>
    <w:rsid w:val="00753F50"/>
    <w:rsid w:val="00760703"/>
    <w:rsid w:val="007619CC"/>
    <w:rsid w:val="00762576"/>
    <w:rsid w:val="00762625"/>
    <w:rsid w:val="00763A8A"/>
    <w:rsid w:val="00767825"/>
    <w:rsid w:val="0076788A"/>
    <w:rsid w:val="00770074"/>
    <w:rsid w:val="00770B17"/>
    <w:rsid w:val="00776881"/>
    <w:rsid w:val="00776B8C"/>
    <w:rsid w:val="00784283"/>
    <w:rsid w:val="00784E5B"/>
    <w:rsid w:val="0078791E"/>
    <w:rsid w:val="00787A3F"/>
    <w:rsid w:val="007905F0"/>
    <w:rsid w:val="00790B5B"/>
    <w:rsid w:val="00790C2B"/>
    <w:rsid w:val="007910EF"/>
    <w:rsid w:val="00792508"/>
    <w:rsid w:val="00793FE1"/>
    <w:rsid w:val="00795266"/>
    <w:rsid w:val="00795970"/>
    <w:rsid w:val="007962A9"/>
    <w:rsid w:val="0079660E"/>
    <w:rsid w:val="00796BA9"/>
    <w:rsid w:val="00797B19"/>
    <w:rsid w:val="007A1CC8"/>
    <w:rsid w:val="007A215A"/>
    <w:rsid w:val="007A3E53"/>
    <w:rsid w:val="007A5F9F"/>
    <w:rsid w:val="007A678A"/>
    <w:rsid w:val="007B0D7C"/>
    <w:rsid w:val="007B0EB2"/>
    <w:rsid w:val="007B3DD8"/>
    <w:rsid w:val="007B4160"/>
    <w:rsid w:val="007B43AD"/>
    <w:rsid w:val="007B4B2E"/>
    <w:rsid w:val="007B5EB2"/>
    <w:rsid w:val="007C13A6"/>
    <w:rsid w:val="007C516B"/>
    <w:rsid w:val="007C5222"/>
    <w:rsid w:val="007C5237"/>
    <w:rsid w:val="007C6D34"/>
    <w:rsid w:val="007C711C"/>
    <w:rsid w:val="007C74E0"/>
    <w:rsid w:val="007C7A89"/>
    <w:rsid w:val="007D0033"/>
    <w:rsid w:val="007D0067"/>
    <w:rsid w:val="007D1747"/>
    <w:rsid w:val="007D1FA8"/>
    <w:rsid w:val="007D3CBA"/>
    <w:rsid w:val="007D5003"/>
    <w:rsid w:val="007D7A06"/>
    <w:rsid w:val="007E1B5D"/>
    <w:rsid w:val="007E21AB"/>
    <w:rsid w:val="007E3454"/>
    <w:rsid w:val="007E5CB5"/>
    <w:rsid w:val="007E6ADD"/>
    <w:rsid w:val="007E7F2E"/>
    <w:rsid w:val="007F3C90"/>
    <w:rsid w:val="007F4525"/>
    <w:rsid w:val="007F4614"/>
    <w:rsid w:val="007F4E8D"/>
    <w:rsid w:val="007F51B6"/>
    <w:rsid w:val="007F6F56"/>
    <w:rsid w:val="008006F9"/>
    <w:rsid w:val="00800A32"/>
    <w:rsid w:val="008019D5"/>
    <w:rsid w:val="00801BC9"/>
    <w:rsid w:val="00802679"/>
    <w:rsid w:val="00802E51"/>
    <w:rsid w:val="008054D0"/>
    <w:rsid w:val="00805CC4"/>
    <w:rsid w:val="00807763"/>
    <w:rsid w:val="00807F91"/>
    <w:rsid w:val="008133B0"/>
    <w:rsid w:val="00814DD0"/>
    <w:rsid w:val="0081522A"/>
    <w:rsid w:val="00815629"/>
    <w:rsid w:val="00817CD2"/>
    <w:rsid w:val="00821560"/>
    <w:rsid w:val="00821BB0"/>
    <w:rsid w:val="0082367D"/>
    <w:rsid w:val="00826A98"/>
    <w:rsid w:val="00826ECA"/>
    <w:rsid w:val="00830D87"/>
    <w:rsid w:val="00830F21"/>
    <w:rsid w:val="0083186F"/>
    <w:rsid w:val="008318C1"/>
    <w:rsid w:val="00831F2B"/>
    <w:rsid w:val="00832A67"/>
    <w:rsid w:val="00833301"/>
    <w:rsid w:val="008341C3"/>
    <w:rsid w:val="008365A6"/>
    <w:rsid w:val="00837ACB"/>
    <w:rsid w:val="008406BC"/>
    <w:rsid w:val="00841305"/>
    <w:rsid w:val="0084195A"/>
    <w:rsid w:val="008428DA"/>
    <w:rsid w:val="0084353B"/>
    <w:rsid w:val="008435AD"/>
    <w:rsid w:val="00844127"/>
    <w:rsid w:val="00846476"/>
    <w:rsid w:val="008515C0"/>
    <w:rsid w:val="00851A4E"/>
    <w:rsid w:val="00852BF8"/>
    <w:rsid w:val="00855703"/>
    <w:rsid w:val="00855C20"/>
    <w:rsid w:val="00856EB9"/>
    <w:rsid w:val="00857BC2"/>
    <w:rsid w:val="00857F10"/>
    <w:rsid w:val="00861327"/>
    <w:rsid w:val="00861EEC"/>
    <w:rsid w:val="0086259D"/>
    <w:rsid w:val="00864A76"/>
    <w:rsid w:val="00866215"/>
    <w:rsid w:val="008675AD"/>
    <w:rsid w:val="0087148C"/>
    <w:rsid w:val="00873E76"/>
    <w:rsid w:val="008754D8"/>
    <w:rsid w:val="0087768D"/>
    <w:rsid w:val="00880522"/>
    <w:rsid w:val="00881100"/>
    <w:rsid w:val="0088267E"/>
    <w:rsid w:val="00884E79"/>
    <w:rsid w:val="00885EC1"/>
    <w:rsid w:val="00886CAF"/>
    <w:rsid w:val="00887593"/>
    <w:rsid w:val="00892D55"/>
    <w:rsid w:val="008979A7"/>
    <w:rsid w:val="008A04FE"/>
    <w:rsid w:val="008A292C"/>
    <w:rsid w:val="008A3DEC"/>
    <w:rsid w:val="008A4F0B"/>
    <w:rsid w:val="008A5E37"/>
    <w:rsid w:val="008A6948"/>
    <w:rsid w:val="008A7293"/>
    <w:rsid w:val="008A75D7"/>
    <w:rsid w:val="008A785B"/>
    <w:rsid w:val="008B00EB"/>
    <w:rsid w:val="008B1BF3"/>
    <w:rsid w:val="008B2302"/>
    <w:rsid w:val="008C0180"/>
    <w:rsid w:val="008C642B"/>
    <w:rsid w:val="008C68D6"/>
    <w:rsid w:val="008C7BB4"/>
    <w:rsid w:val="008D0788"/>
    <w:rsid w:val="008D08CB"/>
    <w:rsid w:val="008D1277"/>
    <w:rsid w:val="008D1A17"/>
    <w:rsid w:val="008D522F"/>
    <w:rsid w:val="008E0CC4"/>
    <w:rsid w:val="008E1582"/>
    <w:rsid w:val="008E1A10"/>
    <w:rsid w:val="008E43D3"/>
    <w:rsid w:val="008E4FDA"/>
    <w:rsid w:val="008E6B21"/>
    <w:rsid w:val="008E6CAF"/>
    <w:rsid w:val="008F0F50"/>
    <w:rsid w:val="008F2C4C"/>
    <w:rsid w:val="008F5BDC"/>
    <w:rsid w:val="00900629"/>
    <w:rsid w:val="009017DB"/>
    <w:rsid w:val="00905894"/>
    <w:rsid w:val="00906D5A"/>
    <w:rsid w:val="00906E91"/>
    <w:rsid w:val="00910B9A"/>
    <w:rsid w:val="0091103A"/>
    <w:rsid w:val="00911E61"/>
    <w:rsid w:val="0091218E"/>
    <w:rsid w:val="00914B71"/>
    <w:rsid w:val="00914C52"/>
    <w:rsid w:val="00915961"/>
    <w:rsid w:val="00915D7D"/>
    <w:rsid w:val="00916A58"/>
    <w:rsid w:val="00926F0B"/>
    <w:rsid w:val="009270B4"/>
    <w:rsid w:val="00930100"/>
    <w:rsid w:val="00931354"/>
    <w:rsid w:val="00931C9D"/>
    <w:rsid w:val="00933BEB"/>
    <w:rsid w:val="00933C62"/>
    <w:rsid w:val="009352FE"/>
    <w:rsid w:val="00935881"/>
    <w:rsid w:val="009368E9"/>
    <w:rsid w:val="00940997"/>
    <w:rsid w:val="00942267"/>
    <w:rsid w:val="0094398F"/>
    <w:rsid w:val="00944A5E"/>
    <w:rsid w:val="00944E23"/>
    <w:rsid w:val="00945458"/>
    <w:rsid w:val="00945DB2"/>
    <w:rsid w:val="0094698E"/>
    <w:rsid w:val="009475E6"/>
    <w:rsid w:val="00947AA1"/>
    <w:rsid w:val="00950B36"/>
    <w:rsid w:val="00950D51"/>
    <w:rsid w:val="00952425"/>
    <w:rsid w:val="00954259"/>
    <w:rsid w:val="009545CF"/>
    <w:rsid w:val="0095496C"/>
    <w:rsid w:val="00954E6E"/>
    <w:rsid w:val="009609B6"/>
    <w:rsid w:val="00960FDC"/>
    <w:rsid w:val="00961BCF"/>
    <w:rsid w:val="00961F70"/>
    <w:rsid w:val="00963AE0"/>
    <w:rsid w:val="00963C1C"/>
    <w:rsid w:val="00966BA2"/>
    <w:rsid w:val="009709DC"/>
    <w:rsid w:val="00971CCE"/>
    <w:rsid w:val="00972513"/>
    <w:rsid w:val="0097262C"/>
    <w:rsid w:val="00972B8C"/>
    <w:rsid w:val="00973A4A"/>
    <w:rsid w:val="0097563F"/>
    <w:rsid w:val="0097628E"/>
    <w:rsid w:val="0097738B"/>
    <w:rsid w:val="00980AD2"/>
    <w:rsid w:val="00980B65"/>
    <w:rsid w:val="00986332"/>
    <w:rsid w:val="00987068"/>
    <w:rsid w:val="009901C4"/>
    <w:rsid w:val="00991BC2"/>
    <w:rsid w:val="00994380"/>
    <w:rsid w:val="00995A06"/>
    <w:rsid w:val="00995D5A"/>
    <w:rsid w:val="00997951"/>
    <w:rsid w:val="009A22AF"/>
    <w:rsid w:val="009A2BDF"/>
    <w:rsid w:val="009A5720"/>
    <w:rsid w:val="009A5CBC"/>
    <w:rsid w:val="009A6DE0"/>
    <w:rsid w:val="009A7C8E"/>
    <w:rsid w:val="009B13FC"/>
    <w:rsid w:val="009B14EF"/>
    <w:rsid w:val="009B2682"/>
    <w:rsid w:val="009B2EB8"/>
    <w:rsid w:val="009B41AD"/>
    <w:rsid w:val="009B4460"/>
    <w:rsid w:val="009B4EEF"/>
    <w:rsid w:val="009B4FD5"/>
    <w:rsid w:val="009C0800"/>
    <w:rsid w:val="009C090B"/>
    <w:rsid w:val="009C0D28"/>
    <w:rsid w:val="009C143D"/>
    <w:rsid w:val="009C2894"/>
    <w:rsid w:val="009C3306"/>
    <w:rsid w:val="009C33B8"/>
    <w:rsid w:val="009C396E"/>
    <w:rsid w:val="009C6CD8"/>
    <w:rsid w:val="009C7B54"/>
    <w:rsid w:val="009D0E5C"/>
    <w:rsid w:val="009D14B0"/>
    <w:rsid w:val="009D1DF2"/>
    <w:rsid w:val="009D22AD"/>
    <w:rsid w:val="009D313A"/>
    <w:rsid w:val="009D4A5A"/>
    <w:rsid w:val="009D7E68"/>
    <w:rsid w:val="009E042E"/>
    <w:rsid w:val="009E2472"/>
    <w:rsid w:val="009E3047"/>
    <w:rsid w:val="009E4A5E"/>
    <w:rsid w:val="009E4CBC"/>
    <w:rsid w:val="009F2707"/>
    <w:rsid w:val="009F52CD"/>
    <w:rsid w:val="00A004EA"/>
    <w:rsid w:val="00A01C59"/>
    <w:rsid w:val="00A02683"/>
    <w:rsid w:val="00A03209"/>
    <w:rsid w:val="00A052FE"/>
    <w:rsid w:val="00A100E2"/>
    <w:rsid w:val="00A14256"/>
    <w:rsid w:val="00A156FA"/>
    <w:rsid w:val="00A164C5"/>
    <w:rsid w:val="00A16835"/>
    <w:rsid w:val="00A16CB7"/>
    <w:rsid w:val="00A1745F"/>
    <w:rsid w:val="00A17E70"/>
    <w:rsid w:val="00A17EEB"/>
    <w:rsid w:val="00A21228"/>
    <w:rsid w:val="00A2205B"/>
    <w:rsid w:val="00A2329F"/>
    <w:rsid w:val="00A24034"/>
    <w:rsid w:val="00A252B1"/>
    <w:rsid w:val="00A26A00"/>
    <w:rsid w:val="00A26C64"/>
    <w:rsid w:val="00A27E1A"/>
    <w:rsid w:val="00A301BA"/>
    <w:rsid w:val="00A31277"/>
    <w:rsid w:val="00A33270"/>
    <w:rsid w:val="00A33D9F"/>
    <w:rsid w:val="00A36452"/>
    <w:rsid w:val="00A369CA"/>
    <w:rsid w:val="00A370E5"/>
    <w:rsid w:val="00A41951"/>
    <w:rsid w:val="00A43603"/>
    <w:rsid w:val="00A45169"/>
    <w:rsid w:val="00A454F4"/>
    <w:rsid w:val="00A45BCF"/>
    <w:rsid w:val="00A45E26"/>
    <w:rsid w:val="00A478C3"/>
    <w:rsid w:val="00A51342"/>
    <w:rsid w:val="00A514B2"/>
    <w:rsid w:val="00A55A8E"/>
    <w:rsid w:val="00A55B05"/>
    <w:rsid w:val="00A56197"/>
    <w:rsid w:val="00A56A23"/>
    <w:rsid w:val="00A5771D"/>
    <w:rsid w:val="00A57C2A"/>
    <w:rsid w:val="00A610EF"/>
    <w:rsid w:val="00A61130"/>
    <w:rsid w:val="00A63125"/>
    <w:rsid w:val="00A638CA"/>
    <w:rsid w:val="00A658E8"/>
    <w:rsid w:val="00A66DCE"/>
    <w:rsid w:val="00A674F7"/>
    <w:rsid w:val="00A67F45"/>
    <w:rsid w:val="00A72532"/>
    <w:rsid w:val="00A73752"/>
    <w:rsid w:val="00A7414A"/>
    <w:rsid w:val="00A7583A"/>
    <w:rsid w:val="00A75D6A"/>
    <w:rsid w:val="00A76BA7"/>
    <w:rsid w:val="00A779B3"/>
    <w:rsid w:val="00A803C1"/>
    <w:rsid w:val="00A831D5"/>
    <w:rsid w:val="00A83AF2"/>
    <w:rsid w:val="00A85C00"/>
    <w:rsid w:val="00A8625E"/>
    <w:rsid w:val="00A864C9"/>
    <w:rsid w:val="00A93083"/>
    <w:rsid w:val="00A932F6"/>
    <w:rsid w:val="00A94569"/>
    <w:rsid w:val="00A94FC2"/>
    <w:rsid w:val="00A953C2"/>
    <w:rsid w:val="00A95BF9"/>
    <w:rsid w:val="00A95C15"/>
    <w:rsid w:val="00A97624"/>
    <w:rsid w:val="00A97F80"/>
    <w:rsid w:val="00AA11E5"/>
    <w:rsid w:val="00AA3A4F"/>
    <w:rsid w:val="00AA7896"/>
    <w:rsid w:val="00AA7E70"/>
    <w:rsid w:val="00AB183D"/>
    <w:rsid w:val="00AB3873"/>
    <w:rsid w:val="00AB427E"/>
    <w:rsid w:val="00AB59DD"/>
    <w:rsid w:val="00AB6C91"/>
    <w:rsid w:val="00AB6D23"/>
    <w:rsid w:val="00AC02FD"/>
    <w:rsid w:val="00AC30B5"/>
    <w:rsid w:val="00AC6394"/>
    <w:rsid w:val="00AD1907"/>
    <w:rsid w:val="00AD2B3F"/>
    <w:rsid w:val="00AD41C2"/>
    <w:rsid w:val="00AD4844"/>
    <w:rsid w:val="00AD71D5"/>
    <w:rsid w:val="00AD75BD"/>
    <w:rsid w:val="00AE0161"/>
    <w:rsid w:val="00AE1139"/>
    <w:rsid w:val="00AE129D"/>
    <w:rsid w:val="00AE1C09"/>
    <w:rsid w:val="00AE236C"/>
    <w:rsid w:val="00AE2778"/>
    <w:rsid w:val="00AE3366"/>
    <w:rsid w:val="00AE44FA"/>
    <w:rsid w:val="00AE7BD7"/>
    <w:rsid w:val="00AF18ED"/>
    <w:rsid w:val="00AF24C2"/>
    <w:rsid w:val="00AF2770"/>
    <w:rsid w:val="00AF29B6"/>
    <w:rsid w:val="00AF2E9A"/>
    <w:rsid w:val="00AF3419"/>
    <w:rsid w:val="00AF4F9F"/>
    <w:rsid w:val="00AF69BE"/>
    <w:rsid w:val="00AF7157"/>
    <w:rsid w:val="00AF7179"/>
    <w:rsid w:val="00AF779D"/>
    <w:rsid w:val="00B00BBD"/>
    <w:rsid w:val="00B017C1"/>
    <w:rsid w:val="00B023DF"/>
    <w:rsid w:val="00B036A4"/>
    <w:rsid w:val="00B03B28"/>
    <w:rsid w:val="00B0706D"/>
    <w:rsid w:val="00B11E5F"/>
    <w:rsid w:val="00B137F0"/>
    <w:rsid w:val="00B15722"/>
    <w:rsid w:val="00B22BF6"/>
    <w:rsid w:val="00B25DC7"/>
    <w:rsid w:val="00B267D2"/>
    <w:rsid w:val="00B26A8A"/>
    <w:rsid w:val="00B26DB6"/>
    <w:rsid w:val="00B27DF8"/>
    <w:rsid w:val="00B320D2"/>
    <w:rsid w:val="00B34F16"/>
    <w:rsid w:val="00B37BCC"/>
    <w:rsid w:val="00B43306"/>
    <w:rsid w:val="00B50A35"/>
    <w:rsid w:val="00B53DB3"/>
    <w:rsid w:val="00B53DF3"/>
    <w:rsid w:val="00B54115"/>
    <w:rsid w:val="00B55E1E"/>
    <w:rsid w:val="00B56977"/>
    <w:rsid w:val="00B573B7"/>
    <w:rsid w:val="00B60929"/>
    <w:rsid w:val="00B60FC8"/>
    <w:rsid w:val="00B61EE7"/>
    <w:rsid w:val="00B64A6D"/>
    <w:rsid w:val="00B65F7E"/>
    <w:rsid w:val="00B6654A"/>
    <w:rsid w:val="00B675FE"/>
    <w:rsid w:val="00B67A5A"/>
    <w:rsid w:val="00B701DD"/>
    <w:rsid w:val="00B73AAB"/>
    <w:rsid w:val="00B747BD"/>
    <w:rsid w:val="00B75000"/>
    <w:rsid w:val="00B75638"/>
    <w:rsid w:val="00B75DEE"/>
    <w:rsid w:val="00B75E3A"/>
    <w:rsid w:val="00B76D84"/>
    <w:rsid w:val="00B803EB"/>
    <w:rsid w:val="00B8630B"/>
    <w:rsid w:val="00B87EBD"/>
    <w:rsid w:val="00B90FE1"/>
    <w:rsid w:val="00B91113"/>
    <w:rsid w:val="00B91686"/>
    <w:rsid w:val="00B91AD3"/>
    <w:rsid w:val="00B92E9B"/>
    <w:rsid w:val="00B934A8"/>
    <w:rsid w:val="00B97A8C"/>
    <w:rsid w:val="00B97D65"/>
    <w:rsid w:val="00BA08CA"/>
    <w:rsid w:val="00BA0EBC"/>
    <w:rsid w:val="00BA1EF2"/>
    <w:rsid w:val="00BA29F5"/>
    <w:rsid w:val="00BA2A34"/>
    <w:rsid w:val="00BA7221"/>
    <w:rsid w:val="00BA798F"/>
    <w:rsid w:val="00BB0BAF"/>
    <w:rsid w:val="00BB0DC2"/>
    <w:rsid w:val="00BB3E7A"/>
    <w:rsid w:val="00BB463E"/>
    <w:rsid w:val="00BB769D"/>
    <w:rsid w:val="00BC4B27"/>
    <w:rsid w:val="00BC50E4"/>
    <w:rsid w:val="00BC5632"/>
    <w:rsid w:val="00BC768A"/>
    <w:rsid w:val="00BD16EB"/>
    <w:rsid w:val="00BD4784"/>
    <w:rsid w:val="00BD592B"/>
    <w:rsid w:val="00BD603F"/>
    <w:rsid w:val="00BE0A97"/>
    <w:rsid w:val="00BE1075"/>
    <w:rsid w:val="00BE1880"/>
    <w:rsid w:val="00BE3679"/>
    <w:rsid w:val="00BE5470"/>
    <w:rsid w:val="00BE7043"/>
    <w:rsid w:val="00BF191C"/>
    <w:rsid w:val="00BF3403"/>
    <w:rsid w:val="00BF39F7"/>
    <w:rsid w:val="00BF4146"/>
    <w:rsid w:val="00BF6E1A"/>
    <w:rsid w:val="00C016AF"/>
    <w:rsid w:val="00C0197A"/>
    <w:rsid w:val="00C023C7"/>
    <w:rsid w:val="00C024D5"/>
    <w:rsid w:val="00C0310D"/>
    <w:rsid w:val="00C034A4"/>
    <w:rsid w:val="00C03837"/>
    <w:rsid w:val="00C05853"/>
    <w:rsid w:val="00C06E28"/>
    <w:rsid w:val="00C07795"/>
    <w:rsid w:val="00C10DB2"/>
    <w:rsid w:val="00C1132E"/>
    <w:rsid w:val="00C141EE"/>
    <w:rsid w:val="00C1620D"/>
    <w:rsid w:val="00C20DB2"/>
    <w:rsid w:val="00C21025"/>
    <w:rsid w:val="00C21582"/>
    <w:rsid w:val="00C22598"/>
    <w:rsid w:val="00C22EA8"/>
    <w:rsid w:val="00C23F97"/>
    <w:rsid w:val="00C256F6"/>
    <w:rsid w:val="00C25B6F"/>
    <w:rsid w:val="00C3167D"/>
    <w:rsid w:val="00C32669"/>
    <w:rsid w:val="00C331EE"/>
    <w:rsid w:val="00C3565D"/>
    <w:rsid w:val="00C36EA5"/>
    <w:rsid w:val="00C407E5"/>
    <w:rsid w:val="00C40BD3"/>
    <w:rsid w:val="00C42A45"/>
    <w:rsid w:val="00C43824"/>
    <w:rsid w:val="00C45618"/>
    <w:rsid w:val="00C50504"/>
    <w:rsid w:val="00C50700"/>
    <w:rsid w:val="00C50733"/>
    <w:rsid w:val="00C5090D"/>
    <w:rsid w:val="00C519B5"/>
    <w:rsid w:val="00C5347E"/>
    <w:rsid w:val="00C5348C"/>
    <w:rsid w:val="00C54441"/>
    <w:rsid w:val="00C5583B"/>
    <w:rsid w:val="00C56989"/>
    <w:rsid w:val="00C56D1A"/>
    <w:rsid w:val="00C57D75"/>
    <w:rsid w:val="00C57E8B"/>
    <w:rsid w:val="00C600C2"/>
    <w:rsid w:val="00C603D4"/>
    <w:rsid w:val="00C61CE3"/>
    <w:rsid w:val="00C635E9"/>
    <w:rsid w:val="00C639F7"/>
    <w:rsid w:val="00C63FB5"/>
    <w:rsid w:val="00C64104"/>
    <w:rsid w:val="00C6471B"/>
    <w:rsid w:val="00C6475E"/>
    <w:rsid w:val="00C67194"/>
    <w:rsid w:val="00C70845"/>
    <w:rsid w:val="00C7217B"/>
    <w:rsid w:val="00C72C20"/>
    <w:rsid w:val="00C752E7"/>
    <w:rsid w:val="00C754D4"/>
    <w:rsid w:val="00C7563A"/>
    <w:rsid w:val="00C756B8"/>
    <w:rsid w:val="00C801BF"/>
    <w:rsid w:val="00C81427"/>
    <w:rsid w:val="00C81B57"/>
    <w:rsid w:val="00C81E80"/>
    <w:rsid w:val="00C9056D"/>
    <w:rsid w:val="00C91646"/>
    <w:rsid w:val="00C918EB"/>
    <w:rsid w:val="00C93075"/>
    <w:rsid w:val="00C93B59"/>
    <w:rsid w:val="00C9563F"/>
    <w:rsid w:val="00C95D6D"/>
    <w:rsid w:val="00C96674"/>
    <w:rsid w:val="00C96B8E"/>
    <w:rsid w:val="00C97151"/>
    <w:rsid w:val="00CA08AB"/>
    <w:rsid w:val="00CA0F21"/>
    <w:rsid w:val="00CA120D"/>
    <w:rsid w:val="00CA19A9"/>
    <w:rsid w:val="00CA1D48"/>
    <w:rsid w:val="00CA2A50"/>
    <w:rsid w:val="00CA3C7A"/>
    <w:rsid w:val="00CA43BD"/>
    <w:rsid w:val="00CA6F82"/>
    <w:rsid w:val="00CA7351"/>
    <w:rsid w:val="00CA7806"/>
    <w:rsid w:val="00CB0F54"/>
    <w:rsid w:val="00CB1BDA"/>
    <w:rsid w:val="00CB293B"/>
    <w:rsid w:val="00CB2CC0"/>
    <w:rsid w:val="00CB3033"/>
    <w:rsid w:val="00CB7DE9"/>
    <w:rsid w:val="00CC04BD"/>
    <w:rsid w:val="00CC280E"/>
    <w:rsid w:val="00CC40DF"/>
    <w:rsid w:val="00CC48CD"/>
    <w:rsid w:val="00CC6FCC"/>
    <w:rsid w:val="00CD03A9"/>
    <w:rsid w:val="00CD16E0"/>
    <w:rsid w:val="00CD2AB8"/>
    <w:rsid w:val="00CD3DB4"/>
    <w:rsid w:val="00CD3FD8"/>
    <w:rsid w:val="00CD4BC9"/>
    <w:rsid w:val="00CD5A62"/>
    <w:rsid w:val="00CD5AC3"/>
    <w:rsid w:val="00CD6730"/>
    <w:rsid w:val="00CD73B3"/>
    <w:rsid w:val="00CD74E8"/>
    <w:rsid w:val="00CD7AAB"/>
    <w:rsid w:val="00CE0CB5"/>
    <w:rsid w:val="00CF02F4"/>
    <w:rsid w:val="00CF0721"/>
    <w:rsid w:val="00CF297A"/>
    <w:rsid w:val="00CF2D7C"/>
    <w:rsid w:val="00CF7681"/>
    <w:rsid w:val="00D00447"/>
    <w:rsid w:val="00D018D4"/>
    <w:rsid w:val="00D0238E"/>
    <w:rsid w:val="00D0503B"/>
    <w:rsid w:val="00D07019"/>
    <w:rsid w:val="00D10920"/>
    <w:rsid w:val="00D114E2"/>
    <w:rsid w:val="00D1278F"/>
    <w:rsid w:val="00D165F8"/>
    <w:rsid w:val="00D17583"/>
    <w:rsid w:val="00D17EF2"/>
    <w:rsid w:val="00D20B6F"/>
    <w:rsid w:val="00D21821"/>
    <w:rsid w:val="00D21E45"/>
    <w:rsid w:val="00D22229"/>
    <w:rsid w:val="00D22C48"/>
    <w:rsid w:val="00D22D6A"/>
    <w:rsid w:val="00D23458"/>
    <w:rsid w:val="00D24223"/>
    <w:rsid w:val="00D244FA"/>
    <w:rsid w:val="00D24E10"/>
    <w:rsid w:val="00D251FF"/>
    <w:rsid w:val="00D2647A"/>
    <w:rsid w:val="00D3312B"/>
    <w:rsid w:val="00D33422"/>
    <w:rsid w:val="00D355C6"/>
    <w:rsid w:val="00D35CAC"/>
    <w:rsid w:val="00D3623A"/>
    <w:rsid w:val="00D37F8E"/>
    <w:rsid w:val="00D407C2"/>
    <w:rsid w:val="00D41397"/>
    <w:rsid w:val="00D41E37"/>
    <w:rsid w:val="00D4239C"/>
    <w:rsid w:val="00D43BFA"/>
    <w:rsid w:val="00D53EB8"/>
    <w:rsid w:val="00D54422"/>
    <w:rsid w:val="00D55599"/>
    <w:rsid w:val="00D55637"/>
    <w:rsid w:val="00D55D18"/>
    <w:rsid w:val="00D56CA0"/>
    <w:rsid w:val="00D57473"/>
    <w:rsid w:val="00D57D0C"/>
    <w:rsid w:val="00D61D88"/>
    <w:rsid w:val="00D6392E"/>
    <w:rsid w:val="00D667C7"/>
    <w:rsid w:val="00D66B77"/>
    <w:rsid w:val="00D6701A"/>
    <w:rsid w:val="00D67411"/>
    <w:rsid w:val="00D67E81"/>
    <w:rsid w:val="00D70E61"/>
    <w:rsid w:val="00D72217"/>
    <w:rsid w:val="00D777D1"/>
    <w:rsid w:val="00D81E1D"/>
    <w:rsid w:val="00D83A61"/>
    <w:rsid w:val="00D84531"/>
    <w:rsid w:val="00D856AC"/>
    <w:rsid w:val="00D86BA5"/>
    <w:rsid w:val="00D87611"/>
    <w:rsid w:val="00D87C31"/>
    <w:rsid w:val="00D87D13"/>
    <w:rsid w:val="00D91A32"/>
    <w:rsid w:val="00D9352B"/>
    <w:rsid w:val="00D9635D"/>
    <w:rsid w:val="00D969A4"/>
    <w:rsid w:val="00D96B97"/>
    <w:rsid w:val="00DA05A1"/>
    <w:rsid w:val="00DA2852"/>
    <w:rsid w:val="00DA47EC"/>
    <w:rsid w:val="00DA4E6C"/>
    <w:rsid w:val="00DA50CD"/>
    <w:rsid w:val="00DA590F"/>
    <w:rsid w:val="00DA6486"/>
    <w:rsid w:val="00DA70EA"/>
    <w:rsid w:val="00DB00B7"/>
    <w:rsid w:val="00DB0266"/>
    <w:rsid w:val="00DB2509"/>
    <w:rsid w:val="00DB2E9D"/>
    <w:rsid w:val="00DB508C"/>
    <w:rsid w:val="00DC00C9"/>
    <w:rsid w:val="00DC0F21"/>
    <w:rsid w:val="00DC20C0"/>
    <w:rsid w:val="00DC5221"/>
    <w:rsid w:val="00DC6772"/>
    <w:rsid w:val="00DC7323"/>
    <w:rsid w:val="00DC7C7F"/>
    <w:rsid w:val="00DD0049"/>
    <w:rsid w:val="00DD0654"/>
    <w:rsid w:val="00DD1334"/>
    <w:rsid w:val="00DD146A"/>
    <w:rsid w:val="00DD28B7"/>
    <w:rsid w:val="00DD2DAA"/>
    <w:rsid w:val="00DD2F24"/>
    <w:rsid w:val="00DD3118"/>
    <w:rsid w:val="00DD4460"/>
    <w:rsid w:val="00DD7291"/>
    <w:rsid w:val="00DE29B9"/>
    <w:rsid w:val="00DE3F3F"/>
    <w:rsid w:val="00DE586A"/>
    <w:rsid w:val="00DE5B8F"/>
    <w:rsid w:val="00DE5DBF"/>
    <w:rsid w:val="00DE6192"/>
    <w:rsid w:val="00DE7F55"/>
    <w:rsid w:val="00DF09D4"/>
    <w:rsid w:val="00DF126B"/>
    <w:rsid w:val="00DF2214"/>
    <w:rsid w:val="00DF3E9D"/>
    <w:rsid w:val="00DF4989"/>
    <w:rsid w:val="00DF5683"/>
    <w:rsid w:val="00DF57EC"/>
    <w:rsid w:val="00DF683A"/>
    <w:rsid w:val="00E01B08"/>
    <w:rsid w:val="00E01BA0"/>
    <w:rsid w:val="00E0326B"/>
    <w:rsid w:val="00E12E78"/>
    <w:rsid w:val="00E13E29"/>
    <w:rsid w:val="00E1625F"/>
    <w:rsid w:val="00E1682D"/>
    <w:rsid w:val="00E178B6"/>
    <w:rsid w:val="00E17D08"/>
    <w:rsid w:val="00E20A66"/>
    <w:rsid w:val="00E21172"/>
    <w:rsid w:val="00E24364"/>
    <w:rsid w:val="00E24502"/>
    <w:rsid w:val="00E245F4"/>
    <w:rsid w:val="00E26EAB"/>
    <w:rsid w:val="00E30995"/>
    <w:rsid w:val="00E31251"/>
    <w:rsid w:val="00E31AB8"/>
    <w:rsid w:val="00E347CA"/>
    <w:rsid w:val="00E36659"/>
    <w:rsid w:val="00E36693"/>
    <w:rsid w:val="00E371A7"/>
    <w:rsid w:val="00E378D4"/>
    <w:rsid w:val="00E37C20"/>
    <w:rsid w:val="00E437E4"/>
    <w:rsid w:val="00E4581C"/>
    <w:rsid w:val="00E471E0"/>
    <w:rsid w:val="00E47760"/>
    <w:rsid w:val="00E50687"/>
    <w:rsid w:val="00E507AF"/>
    <w:rsid w:val="00E50FB1"/>
    <w:rsid w:val="00E53A43"/>
    <w:rsid w:val="00E541BA"/>
    <w:rsid w:val="00E5443C"/>
    <w:rsid w:val="00E547EC"/>
    <w:rsid w:val="00E54F9F"/>
    <w:rsid w:val="00E56EB9"/>
    <w:rsid w:val="00E57A89"/>
    <w:rsid w:val="00E62BF6"/>
    <w:rsid w:val="00E64DBF"/>
    <w:rsid w:val="00E65154"/>
    <w:rsid w:val="00E66B0D"/>
    <w:rsid w:val="00E677EF"/>
    <w:rsid w:val="00E70AB6"/>
    <w:rsid w:val="00E7137B"/>
    <w:rsid w:val="00E73503"/>
    <w:rsid w:val="00E737AB"/>
    <w:rsid w:val="00E7392A"/>
    <w:rsid w:val="00E80F64"/>
    <w:rsid w:val="00E85151"/>
    <w:rsid w:val="00E854A2"/>
    <w:rsid w:val="00E857C2"/>
    <w:rsid w:val="00E858D0"/>
    <w:rsid w:val="00E86806"/>
    <w:rsid w:val="00E9191A"/>
    <w:rsid w:val="00E91BDB"/>
    <w:rsid w:val="00E921C7"/>
    <w:rsid w:val="00E95586"/>
    <w:rsid w:val="00E9759A"/>
    <w:rsid w:val="00EA112F"/>
    <w:rsid w:val="00EA140F"/>
    <w:rsid w:val="00EA16DB"/>
    <w:rsid w:val="00EA250D"/>
    <w:rsid w:val="00EA7A1F"/>
    <w:rsid w:val="00EB03B4"/>
    <w:rsid w:val="00EB0A10"/>
    <w:rsid w:val="00EB14FA"/>
    <w:rsid w:val="00EB381D"/>
    <w:rsid w:val="00EB5548"/>
    <w:rsid w:val="00EB5A6A"/>
    <w:rsid w:val="00EB6813"/>
    <w:rsid w:val="00EB7C11"/>
    <w:rsid w:val="00EC0B4D"/>
    <w:rsid w:val="00EC1423"/>
    <w:rsid w:val="00EC1A8B"/>
    <w:rsid w:val="00EC6F18"/>
    <w:rsid w:val="00EC75FA"/>
    <w:rsid w:val="00ED0200"/>
    <w:rsid w:val="00ED1884"/>
    <w:rsid w:val="00ED2B78"/>
    <w:rsid w:val="00ED395E"/>
    <w:rsid w:val="00ED44F7"/>
    <w:rsid w:val="00ED57A7"/>
    <w:rsid w:val="00ED70D7"/>
    <w:rsid w:val="00ED7390"/>
    <w:rsid w:val="00EE186E"/>
    <w:rsid w:val="00EE1CD1"/>
    <w:rsid w:val="00EE1D90"/>
    <w:rsid w:val="00EE2A54"/>
    <w:rsid w:val="00EE4CAE"/>
    <w:rsid w:val="00EE511B"/>
    <w:rsid w:val="00EE55FF"/>
    <w:rsid w:val="00EE6068"/>
    <w:rsid w:val="00EE7F0F"/>
    <w:rsid w:val="00EE7F13"/>
    <w:rsid w:val="00EF0F6B"/>
    <w:rsid w:val="00EF1FDA"/>
    <w:rsid w:val="00EF43CD"/>
    <w:rsid w:val="00EF66FD"/>
    <w:rsid w:val="00F0115B"/>
    <w:rsid w:val="00F01220"/>
    <w:rsid w:val="00F0227B"/>
    <w:rsid w:val="00F026F2"/>
    <w:rsid w:val="00F074C5"/>
    <w:rsid w:val="00F075B6"/>
    <w:rsid w:val="00F07E94"/>
    <w:rsid w:val="00F1089F"/>
    <w:rsid w:val="00F116B1"/>
    <w:rsid w:val="00F118C9"/>
    <w:rsid w:val="00F1298D"/>
    <w:rsid w:val="00F137FC"/>
    <w:rsid w:val="00F13A8B"/>
    <w:rsid w:val="00F142AD"/>
    <w:rsid w:val="00F15AAF"/>
    <w:rsid w:val="00F16E37"/>
    <w:rsid w:val="00F17615"/>
    <w:rsid w:val="00F20433"/>
    <w:rsid w:val="00F21661"/>
    <w:rsid w:val="00F21B1B"/>
    <w:rsid w:val="00F232CB"/>
    <w:rsid w:val="00F2373A"/>
    <w:rsid w:val="00F23D23"/>
    <w:rsid w:val="00F24451"/>
    <w:rsid w:val="00F247E9"/>
    <w:rsid w:val="00F24F04"/>
    <w:rsid w:val="00F26B1E"/>
    <w:rsid w:val="00F271B9"/>
    <w:rsid w:val="00F27568"/>
    <w:rsid w:val="00F27B63"/>
    <w:rsid w:val="00F27B95"/>
    <w:rsid w:val="00F31654"/>
    <w:rsid w:val="00F3250A"/>
    <w:rsid w:val="00F33175"/>
    <w:rsid w:val="00F361D8"/>
    <w:rsid w:val="00F372CD"/>
    <w:rsid w:val="00F40006"/>
    <w:rsid w:val="00F42BCB"/>
    <w:rsid w:val="00F430B6"/>
    <w:rsid w:val="00F43120"/>
    <w:rsid w:val="00F50283"/>
    <w:rsid w:val="00F51875"/>
    <w:rsid w:val="00F52893"/>
    <w:rsid w:val="00F5410B"/>
    <w:rsid w:val="00F56C01"/>
    <w:rsid w:val="00F62BAA"/>
    <w:rsid w:val="00F63230"/>
    <w:rsid w:val="00F6467F"/>
    <w:rsid w:val="00F647D4"/>
    <w:rsid w:val="00F649F4"/>
    <w:rsid w:val="00F64CE9"/>
    <w:rsid w:val="00F64FBD"/>
    <w:rsid w:val="00F6525D"/>
    <w:rsid w:val="00F6638B"/>
    <w:rsid w:val="00F7121C"/>
    <w:rsid w:val="00F72D0D"/>
    <w:rsid w:val="00F7309A"/>
    <w:rsid w:val="00F7366C"/>
    <w:rsid w:val="00F74045"/>
    <w:rsid w:val="00F74420"/>
    <w:rsid w:val="00F74492"/>
    <w:rsid w:val="00F80FD3"/>
    <w:rsid w:val="00F81CE1"/>
    <w:rsid w:val="00F838AC"/>
    <w:rsid w:val="00F85265"/>
    <w:rsid w:val="00F86C9C"/>
    <w:rsid w:val="00F905FD"/>
    <w:rsid w:val="00F90D05"/>
    <w:rsid w:val="00F913B8"/>
    <w:rsid w:val="00F92909"/>
    <w:rsid w:val="00F93760"/>
    <w:rsid w:val="00F93CAA"/>
    <w:rsid w:val="00F94596"/>
    <w:rsid w:val="00F94DA4"/>
    <w:rsid w:val="00F94F30"/>
    <w:rsid w:val="00F957D6"/>
    <w:rsid w:val="00F96D03"/>
    <w:rsid w:val="00F9758B"/>
    <w:rsid w:val="00FA1BF3"/>
    <w:rsid w:val="00FA3AA1"/>
    <w:rsid w:val="00FA7E1A"/>
    <w:rsid w:val="00FB0833"/>
    <w:rsid w:val="00FB0853"/>
    <w:rsid w:val="00FB2466"/>
    <w:rsid w:val="00FB2789"/>
    <w:rsid w:val="00FB54E4"/>
    <w:rsid w:val="00FB57AC"/>
    <w:rsid w:val="00FB5E3B"/>
    <w:rsid w:val="00FB60DC"/>
    <w:rsid w:val="00FB6DC9"/>
    <w:rsid w:val="00FC09EB"/>
    <w:rsid w:val="00FC288B"/>
    <w:rsid w:val="00FC7629"/>
    <w:rsid w:val="00FD1781"/>
    <w:rsid w:val="00FD50AC"/>
    <w:rsid w:val="00FD6127"/>
    <w:rsid w:val="00FE11A9"/>
    <w:rsid w:val="00FE1FB6"/>
    <w:rsid w:val="00FE2480"/>
    <w:rsid w:val="00FE2C17"/>
    <w:rsid w:val="00FE4CF6"/>
    <w:rsid w:val="00FE71EB"/>
    <w:rsid w:val="00FE75FC"/>
    <w:rsid w:val="00FF1836"/>
    <w:rsid w:val="00FF2B5D"/>
    <w:rsid w:val="00FF3620"/>
    <w:rsid w:val="00FF40B6"/>
    <w:rsid w:val="00FF450F"/>
    <w:rsid w:val="00FF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A79659-0E29-4190-A152-4FEC4703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EA"/>
  </w:style>
  <w:style w:type="paragraph" w:styleId="1">
    <w:name w:val="heading 1"/>
    <w:basedOn w:val="a"/>
    <w:next w:val="a"/>
    <w:link w:val="10"/>
    <w:qFormat/>
    <w:rsid w:val="00E21172"/>
    <w:pPr>
      <w:keepNext/>
      <w:keepLines/>
      <w:suppressAutoHyphens/>
      <w:spacing w:before="24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0">
    <w:name w:val="heading 2"/>
    <w:aliases w:val="Заголовок 2 Знак Знак Знак Знак,Заголовок 2 Знак Знак Знак Знак Знак Знак Знак"/>
    <w:basedOn w:val="a"/>
    <w:next w:val="a"/>
    <w:link w:val="21"/>
    <w:qFormat/>
    <w:rsid w:val="00E21172"/>
    <w:pPr>
      <w:keepNext/>
      <w:suppressAutoHyphens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1172"/>
    <w:pPr>
      <w:keepNext/>
      <w:suppressAutoHyphens/>
      <w:spacing w:before="240" w:after="240" w:line="240" w:lineRule="auto"/>
      <w:jc w:val="center"/>
      <w:outlineLvl w:val="2"/>
    </w:pPr>
    <w:rPr>
      <w:rFonts w:ascii="Times New Roman" w:eastAsia="Times New Roman" w:hAnsi="Times New Roman" w:cs="Arial"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FE4CF6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8"/>
      <w:u w:val="single"/>
    </w:rPr>
  </w:style>
  <w:style w:type="paragraph" w:styleId="5">
    <w:name w:val="heading 5"/>
    <w:basedOn w:val="a"/>
    <w:next w:val="a"/>
    <w:link w:val="50"/>
    <w:qFormat/>
    <w:rsid w:val="00763A8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E741E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qFormat/>
    <w:rsid w:val="00763A8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E741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4E741E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172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0"/>
    <w:rsid w:val="00E21172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21172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40">
    <w:name w:val="Заголовок 4 Знак"/>
    <w:basedOn w:val="a0"/>
    <w:link w:val="4"/>
    <w:rsid w:val="00FE4CF6"/>
    <w:rPr>
      <w:rFonts w:ascii="Times New Roman" w:eastAsia="Times New Roman" w:hAnsi="Times New Roman" w:cs="Times New Roman"/>
      <w:bCs/>
      <w:sz w:val="24"/>
      <w:szCs w:val="28"/>
      <w:u w:val="single"/>
    </w:rPr>
  </w:style>
  <w:style w:type="character" w:customStyle="1" w:styleId="50">
    <w:name w:val="Заголовок 5 Знак"/>
    <w:basedOn w:val="a0"/>
    <w:link w:val="5"/>
    <w:rsid w:val="00763A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763A8A"/>
    <w:rPr>
      <w:rFonts w:ascii="Calibri" w:eastAsia="Times New Roman" w:hAnsi="Calibri" w:cs="Times New Roman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06A9B"/>
    <w:rPr>
      <w:color w:val="0000FF"/>
      <w:u w:val="single"/>
    </w:rPr>
  </w:style>
  <w:style w:type="paragraph" w:customStyle="1" w:styleId="a4">
    <w:name w:val="Егор"/>
    <w:basedOn w:val="1"/>
    <w:rsid w:val="00406A9B"/>
    <w:pPr>
      <w:keepNext w:val="0"/>
      <w:keepLines w:val="0"/>
      <w:pageBreakBefore/>
      <w:spacing w:before="120" w:after="120" w:line="240" w:lineRule="auto"/>
    </w:pPr>
    <w:rPr>
      <w:rFonts w:eastAsia="Times New Roman" w:cs="Times New Roman"/>
      <w:kern w:val="36"/>
      <w:sz w:val="32"/>
      <w:szCs w:val="32"/>
    </w:rPr>
  </w:style>
  <w:style w:type="paragraph" w:customStyle="1" w:styleId="a5">
    <w:name w:val="Егор+"/>
    <w:basedOn w:val="a"/>
    <w:qFormat/>
    <w:rsid w:val="00406A9B"/>
    <w:pPr>
      <w:spacing w:before="120" w:after="120" w:line="240" w:lineRule="auto"/>
      <w:ind w:firstLine="709"/>
      <w:jc w:val="center"/>
    </w:pPr>
    <w:rPr>
      <w:rFonts w:ascii="Times New Roman" w:eastAsia="Calibri" w:hAnsi="Times New Roman" w:cs="Times New Roman"/>
      <w:b/>
      <w:sz w:val="32"/>
      <w:szCs w:val="28"/>
      <w:lang w:eastAsia="en-US"/>
    </w:rPr>
  </w:style>
  <w:style w:type="paragraph" w:customStyle="1" w:styleId="11">
    <w:name w:val="Егор1+"/>
    <w:basedOn w:val="a5"/>
    <w:qFormat/>
    <w:rsid w:val="00406A9B"/>
  </w:style>
  <w:style w:type="paragraph" w:customStyle="1" w:styleId="12">
    <w:name w:val="Егор1"/>
    <w:basedOn w:val="a"/>
    <w:link w:val="13"/>
    <w:qFormat/>
    <w:rsid w:val="00406A9B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6"/>
    </w:rPr>
  </w:style>
  <w:style w:type="character" w:customStyle="1" w:styleId="13">
    <w:name w:val="Егор1 Знак"/>
    <w:basedOn w:val="a0"/>
    <w:link w:val="12"/>
    <w:rsid w:val="00406A9B"/>
    <w:rPr>
      <w:rFonts w:ascii="Times New Roman" w:eastAsia="Times New Roman" w:hAnsi="Times New Roman" w:cs="Times New Roman"/>
      <w:b/>
      <w:i/>
      <w:sz w:val="28"/>
      <w:szCs w:val="26"/>
    </w:rPr>
  </w:style>
  <w:style w:type="paragraph" w:styleId="a6">
    <w:name w:val="No Spacing"/>
    <w:basedOn w:val="a"/>
    <w:link w:val="a7"/>
    <w:uiPriority w:val="1"/>
    <w:qFormat/>
    <w:rsid w:val="00406A9B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406A9B"/>
    <w:rPr>
      <w:rFonts w:ascii="Times New Roman" w:eastAsia="Calibri" w:hAnsi="Times New Roman" w:cs="Times New Roman"/>
      <w:lang w:eastAsia="en-US"/>
    </w:rPr>
  </w:style>
  <w:style w:type="paragraph" w:styleId="a8">
    <w:name w:val="Balloon Text"/>
    <w:basedOn w:val="a"/>
    <w:link w:val="a9"/>
    <w:semiHidden/>
    <w:unhideWhenUsed/>
    <w:rsid w:val="004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06A9B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406A9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aliases w:val="Table Grid Report"/>
    <w:basedOn w:val="a1"/>
    <w:rsid w:val="00406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4">
    <w:name w:val="toc 1"/>
    <w:basedOn w:val="a"/>
    <w:next w:val="a"/>
    <w:autoRedefine/>
    <w:uiPriority w:val="39"/>
    <w:qFormat/>
    <w:rsid w:val="000B18F8"/>
    <w:pPr>
      <w:spacing w:before="120" w:after="120" w:line="240" w:lineRule="auto"/>
      <w:ind w:left="221"/>
    </w:pPr>
    <w:rPr>
      <w:rFonts w:ascii="Times New Roman" w:eastAsia="Calibri" w:hAnsi="Times New Roman" w:cs="Times New Roman"/>
      <w:b/>
      <w:bCs/>
      <w:caps/>
      <w:sz w:val="24"/>
      <w:szCs w:val="32"/>
      <w:lang w:eastAsia="en-US"/>
    </w:rPr>
  </w:style>
  <w:style w:type="paragraph" w:styleId="ac">
    <w:name w:val="TOC Heading"/>
    <w:basedOn w:val="1"/>
    <w:next w:val="a"/>
    <w:uiPriority w:val="39"/>
    <w:qFormat/>
    <w:rsid w:val="00D86BA5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0B18F8"/>
    <w:pPr>
      <w:tabs>
        <w:tab w:val="right" w:leader="dot" w:pos="9344"/>
      </w:tabs>
      <w:spacing w:before="120" w:after="120" w:line="240" w:lineRule="auto"/>
      <w:ind w:left="442"/>
    </w:pPr>
    <w:rPr>
      <w:rFonts w:ascii="Times New Roman" w:eastAsia="Calibri" w:hAnsi="Times New Roman" w:cs="Times New Roman"/>
      <w:iCs/>
      <w:sz w:val="24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8A6948"/>
    <w:pPr>
      <w:tabs>
        <w:tab w:val="right" w:leader="dot" w:pos="9344"/>
      </w:tabs>
      <w:spacing w:before="120" w:after="0" w:line="240" w:lineRule="auto"/>
      <w:ind w:left="663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d">
    <w:name w:val="Body Text First Indent"/>
    <w:basedOn w:val="a"/>
    <w:link w:val="ae"/>
    <w:semiHidden/>
    <w:unhideWhenUsed/>
    <w:rsid w:val="00E37C20"/>
    <w:pPr>
      <w:ind w:firstLine="360"/>
    </w:pPr>
  </w:style>
  <w:style w:type="character" w:customStyle="1" w:styleId="ae">
    <w:name w:val="Красная строка Знак"/>
    <w:basedOn w:val="a0"/>
    <w:link w:val="ad"/>
    <w:semiHidden/>
    <w:rsid w:val="00E37C20"/>
    <w:rPr>
      <w:rFonts w:ascii="Calibri" w:eastAsia="Calibri" w:hAnsi="Calibri" w:cs="Times New Roman"/>
      <w:lang w:eastAsia="en-US"/>
    </w:rPr>
  </w:style>
  <w:style w:type="paragraph" w:customStyle="1" w:styleId="32">
    <w:name w:val="Егор3"/>
    <w:basedOn w:val="a4"/>
    <w:qFormat/>
    <w:rsid w:val="00D43BFA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af">
    <w:name w:val="Plain Text"/>
    <w:aliases w:val="Текст1,TEXT"/>
    <w:basedOn w:val="a"/>
    <w:link w:val="af0"/>
    <w:rsid w:val="00D43B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,TEXT Знак"/>
    <w:basedOn w:val="a0"/>
    <w:link w:val="af"/>
    <w:rsid w:val="00D43BFA"/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unhideWhenUsed/>
    <w:rsid w:val="004E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4E778C"/>
  </w:style>
  <w:style w:type="paragraph" w:styleId="af3">
    <w:name w:val="footer"/>
    <w:basedOn w:val="a"/>
    <w:link w:val="af4"/>
    <w:unhideWhenUsed/>
    <w:rsid w:val="00706D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Нижний колонтитул Знак"/>
    <w:basedOn w:val="a0"/>
    <w:link w:val="af3"/>
    <w:rsid w:val="00706D69"/>
    <w:rPr>
      <w:rFonts w:ascii="Times New Roman" w:hAnsi="Times New Roman"/>
      <w:sz w:val="20"/>
    </w:rPr>
  </w:style>
  <w:style w:type="paragraph" w:styleId="af5">
    <w:name w:val="caption"/>
    <w:basedOn w:val="a"/>
    <w:next w:val="a"/>
    <w:qFormat/>
    <w:rsid w:val="00763A8A"/>
    <w:pPr>
      <w:spacing w:before="120" w:after="120" w:line="240" w:lineRule="auto"/>
      <w:ind w:left="709"/>
      <w:jc w:val="center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af6">
    <w:name w:val="Схема документа Знак"/>
    <w:link w:val="af7"/>
    <w:rsid w:val="00763A8A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af7">
    <w:name w:val="Document Map"/>
    <w:basedOn w:val="a"/>
    <w:link w:val="af6"/>
    <w:rsid w:val="00763A8A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763A8A"/>
    <w:rPr>
      <w:rFonts w:ascii="Tahoma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paragraph" w:customStyle="1" w:styleId="af8">
    <w:name w:val="ПодзаголовокКАТЯ"/>
    <w:basedOn w:val="a"/>
    <w:qFormat/>
    <w:rsid w:val="005F21EA"/>
    <w:pPr>
      <w:spacing w:after="60"/>
      <w:jc w:val="center"/>
      <w:outlineLvl w:val="1"/>
    </w:pPr>
    <w:rPr>
      <w:rFonts w:ascii="Times New Roman" w:eastAsia="Times New Roman" w:hAnsi="Times New Roman" w:cs="Times New Roman"/>
      <w:i/>
      <w:sz w:val="26"/>
      <w:szCs w:val="26"/>
      <w:lang w:eastAsia="en-US"/>
    </w:rPr>
  </w:style>
  <w:style w:type="paragraph" w:styleId="41">
    <w:name w:val="toc 4"/>
    <w:basedOn w:val="a"/>
    <w:next w:val="a"/>
    <w:autoRedefine/>
    <w:unhideWhenUsed/>
    <w:rsid w:val="00763A8A"/>
    <w:pPr>
      <w:spacing w:after="0" w:line="240" w:lineRule="auto"/>
      <w:ind w:left="6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51">
    <w:name w:val="toc 5"/>
    <w:basedOn w:val="a"/>
    <w:next w:val="a"/>
    <w:autoRedefine/>
    <w:unhideWhenUsed/>
    <w:rsid w:val="00763A8A"/>
    <w:pPr>
      <w:spacing w:after="0" w:line="240" w:lineRule="auto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1">
    <w:name w:val="toc 6"/>
    <w:basedOn w:val="a"/>
    <w:next w:val="a"/>
    <w:autoRedefine/>
    <w:unhideWhenUsed/>
    <w:rsid w:val="00763A8A"/>
    <w:pPr>
      <w:spacing w:after="0" w:line="240" w:lineRule="auto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1">
    <w:name w:val="toc 7"/>
    <w:basedOn w:val="a"/>
    <w:next w:val="a"/>
    <w:autoRedefine/>
    <w:unhideWhenUsed/>
    <w:rsid w:val="00763A8A"/>
    <w:pPr>
      <w:spacing w:after="0" w:line="240" w:lineRule="auto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1">
    <w:name w:val="toc 8"/>
    <w:basedOn w:val="a"/>
    <w:next w:val="a"/>
    <w:autoRedefine/>
    <w:unhideWhenUsed/>
    <w:rsid w:val="00763A8A"/>
    <w:pPr>
      <w:spacing w:after="0" w:line="240" w:lineRule="auto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1">
    <w:name w:val="toc 9"/>
    <w:basedOn w:val="a"/>
    <w:next w:val="a"/>
    <w:autoRedefine/>
    <w:unhideWhenUsed/>
    <w:rsid w:val="00763A8A"/>
    <w:pPr>
      <w:spacing w:after="0" w:line="240" w:lineRule="auto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page number"/>
    <w:basedOn w:val="a0"/>
    <w:rsid w:val="00763A8A"/>
  </w:style>
  <w:style w:type="character" w:customStyle="1" w:styleId="afa">
    <w:name w:val="Текст концевой сноски Знак"/>
    <w:link w:val="afb"/>
    <w:uiPriority w:val="99"/>
    <w:semiHidden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styleId="afb">
    <w:name w:val="endnote text"/>
    <w:basedOn w:val="a"/>
    <w:link w:val="afa"/>
    <w:semiHidden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763A8A"/>
    <w:rPr>
      <w:sz w:val="20"/>
      <w:szCs w:val="20"/>
    </w:rPr>
  </w:style>
  <w:style w:type="paragraph" w:styleId="afc">
    <w:name w:val="footnote text"/>
    <w:basedOn w:val="a"/>
    <w:link w:val="afd"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7">
    <w:name w:val="Подзаголовок1катя"/>
    <w:basedOn w:val="a"/>
    <w:qFormat/>
    <w:rsid w:val="005F21EA"/>
    <w:pPr>
      <w:spacing w:before="120" w:after="12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customStyle="1" w:styleId="25">
    <w:name w:val="Егор2"/>
    <w:basedOn w:val="3"/>
    <w:link w:val="26"/>
    <w:qFormat/>
    <w:rsid w:val="00763A8A"/>
    <w:pPr>
      <w:keepLines/>
      <w:spacing w:before="120" w:after="120"/>
      <w:ind w:left="1430" w:hanging="720"/>
    </w:pPr>
    <w:rPr>
      <w:rFonts w:cs="Times New Roman"/>
      <w:lang w:eastAsia="en-US"/>
    </w:rPr>
  </w:style>
  <w:style w:type="character" w:customStyle="1" w:styleId="26">
    <w:name w:val="Егор2 Знак"/>
    <w:link w:val="25"/>
    <w:rsid w:val="00763A8A"/>
    <w:rPr>
      <w:rFonts w:ascii="Times New Roman" w:eastAsia="Times New Roman" w:hAnsi="Times New Roman" w:cs="Times New Roman"/>
      <w:bCs/>
      <w:i/>
      <w:sz w:val="26"/>
      <w:szCs w:val="26"/>
      <w:lang w:eastAsia="en-US"/>
    </w:rPr>
  </w:style>
  <w:style w:type="paragraph" w:styleId="afe">
    <w:name w:val="Title"/>
    <w:basedOn w:val="a"/>
    <w:next w:val="a"/>
    <w:link w:val="aff"/>
    <w:qFormat/>
    <w:rsid w:val="00B320D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">
    <w:name w:val="Название Знак"/>
    <w:basedOn w:val="a0"/>
    <w:link w:val="afe"/>
    <w:rsid w:val="00B320D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">
    <w:name w:val="S_Маркированный"/>
    <w:basedOn w:val="a"/>
    <w:link w:val="S0"/>
    <w:autoRedefine/>
    <w:rsid w:val="00E37C20"/>
    <w:pPr>
      <w:spacing w:after="0" w:line="240" w:lineRule="auto"/>
      <w:ind w:left="1429" w:hanging="360"/>
      <w:jc w:val="both"/>
    </w:pPr>
    <w:rPr>
      <w:rFonts w:ascii="Times New Roman" w:eastAsia="Calibri" w:hAnsi="Times New Roman" w:cs="Times New Roman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B320D2"/>
    <w:rPr>
      <w:rFonts w:ascii="Times New Roman" w:eastAsia="Calibri" w:hAnsi="Times New Roman" w:cs="Times New Roman"/>
      <w:color w:val="FF0000"/>
      <w:sz w:val="26"/>
      <w:szCs w:val="26"/>
    </w:rPr>
  </w:style>
  <w:style w:type="paragraph" w:customStyle="1" w:styleId="18">
    <w:name w:val="Абзац списка1"/>
    <w:basedOn w:val="a"/>
    <w:qFormat/>
    <w:rsid w:val="00197B9B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Arial Narrow" w:eastAsia="Calibri" w:hAnsi="Arial Narrow" w:cs="Times New Roman"/>
      <w:sz w:val="28"/>
      <w:lang w:eastAsia="en-US"/>
    </w:rPr>
  </w:style>
  <w:style w:type="paragraph" w:customStyle="1" w:styleId="Tabl">
    <w:name w:val="Tabl"/>
    <w:basedOn w:val="a"/>
    <w:rsid w:val="00DE3F3F"/>
    <w:pPr>
      <w:keepNext/>
      <w:spacing w:before="120" w:after="0" w:line="240" w:lineRule="auto"/>
      <w:jc w:val="right"/>
    </w:pPr>
    <w:rPr>
      <w:rFonts w:ascii="Trebuchet MS" w:eastAsia="Times New Roman" w:hAnsi="Trebuchet MS" w:cs="Times New Roman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E37C20"/>
    <w:pPr>
      <w:keepNext/>
      <w:spacing w:after="0" w:line="240" w:lineRule="auto"/>
      <w:jc w:val="center"/>
    </w:pPr>
    <w:rPr>
      <w:rFonts w:ascii="Trebuchet MS" w:eastAsia="Times New Roman" w:hAnsi="Trebuchet MS" w:cs="Times New Roman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DE3F3F"/>
    <w:rPr>
      <w:rFonts w:ascii="Trebuchet MS" w:eastAsia="Times New Roman" w:hAnsi="Trebuchet MS" w:cs="Times New Roman"/>
      <w:i/>
      <w:w w:val="103"/>
      <w:sz w:val="24"/>
      <w:szCs w:val="24"/>
      <w:lang w:eastAsia="en-US"/>
    </w:rPr>
  </w:style>
  <w:style w:type="character" w:customStyle="1" w:styleId="FontStyle80">
    <w:name w:val="Font Style80"/>
    <w:rsid w:val="008A3DEC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79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Обычный текст"/>
    <w:basedOn w:val="a"/>
    <w:qFormat/>
    <w:rsid w:val="00E37C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Style4">
    <w:name w:val="Style4"/>
    <w:basedOn w:val="a"/>
    <w:rsid w:val="00A95C1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basedOn w:val="a0"/>
    <w:rsid w:val="00B75638"/>
    <w:rPr>
      <w:vertAlign w:val="superscript"/>
    </w:rPr>
  </w:style>
  <w:style w:type="paragraph" w:customStyle="1" w:styleId="Style14">
    <w:name w:val="Style14"/>
    <w:basedOn w:val="a"/>
    <w:rsid w:val="00B7563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B75638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B75638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f2">
    <w:name w:val="Subtle Emphasis"/>
    <w:basedOn w:val="a0"/>
    <w:uiPriority w:val="19"/>
    <w:qFormat/>
    <w:rsid w:val="00B75638"/>
    <w:rPr>
      <w:i/>
      <w:iCs/>
      <w:color w:val="808080"/>
    </w:rPr>
  </w:style>
  <w:style w:type="paragraph" w:customStyle="1" w:styleId="aff3">
    <w:name w:val="Знак"/>
    <w:basedOn w:val="a"/>
    <w:rsid w:val="00B756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4">
    <w:name w:val="Book Title"/>
    <w:uiPriority w:val="33"/>
    <w:qFormat/>
    <w:rsid w:val="00B7563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7">
    <w:name w:val="Текст2"/>
    <w:basedOn w:val="a"/>
    <w:rsid w:val="00107ED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1">
    <w:name w:val="S_Таблица"/>
    <w:basedOn w:val="a"/>
    <w:rsid w:val="00107ED0"/>
    <w:pPr>
      <w:tabs>
        <w:tab w:val="num" w:pos="720"/>
      </w:tabs>
      <w:suppressAutoHyphens/>
      <w:spacing w:after="0" w:line="360" w:lineRule="auto"/>
      <w:jc w:val="righ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2">
    <w:name w:val="Font Style22"/>
    <w:basedOn w:val="a0"/>
    <w:rsid w:val="00E1625F"/>
    <w:rPr>
      <w:rFonts w:ascii="Trebuchet MS" w:hAnsi="Trebuchet MS" w:cs="Trebuchet MS"/>
      <w:b/>
      <w:bCs/>
      <w:sz w:val="22"/>
      <w:szCs w:val="22"/>
    </w:rPr>
  </w:style>
  <w:style w:type="paragraph" w:styleId="aff5">
    <w:name w:val="List Paragraph"/>
    <w:basedOn w:val="a"/>
    <w:qFormat/>
    <w:rsid w:val="00881100"/>
    <w:pPr>
      <w:ind w:left="720"/>
      <w:contextualSpacing/>
    </w:pPr>
  </w:style>
  <w:style w:type="paragraph" w:customStyle="1" w:styleId="s16">
    <w:name w:val="s_16"/>
    <w:basedOn w:val="a"/>
    <w:rsid w:val="00DF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_Обычный"/>
    <w:basedOn w:val="a"/>
    <w:link w:val="S3"/>
    <w:rsid w:val="00DD2F24"/>
    <w:pPr>
      <w:tabs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w w:val="109"/>
      <w:sz w:val="24"/>
      <w:szCs w:val="24"/>
    </w:rPr>
  </w:style>
  <w:style w:type="character" w:customStyle="1" w:styleId="S3">
    <w:name w:val="S_Обычный Знак"/>
    <w:basedOn w:val="a0"/>
    <w:link w:val="S2"/>
    <w:rsid w:val="00DD2F24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aff6">
    <w:name w:val="Мария"/>
    <w:basedOn w:val="a"/>
    <w:uiPriority w:val="99"/>
    <w:rsid w:val="00AA7E70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94569"/>
  </w:style>
  <w:style w:type="paragraph" w:customStyle="1" w:styleId="210">
    <w:name w:val="Цитата 21"/>
    <w:basedOn w:val="a"/>
    <w:next w:val="a"/>
    <w:link w:val="QuoteChar"/>
    <w:qFormat/>
    <w:rsid w:val="00F5410B"/>
    <w:rPr>
      <w:rFonts w:ascii="Calibri" w:eastAsia="Times New Roman" w:hAnsi="Calibri" w:cs="Times New Roman"/>
      <w:i/>
      <w:iCs/>
      <w:color w:val="000000"/>
      <w:lang w:eastAsia="en-US"/>
    </w:rPr>
  </w:style>
  <w:style w:type="character" w:customStyle="1" w:styleId="QuoteChar">
    <w:name w:val="Quote Char"/>
    <w:basedOn w:val="a0"/>
    <w:link w:val="210"/>
    <w:locked/>
    <w:rsid w:val="00F5410B"/>
    <w:rPr>
      <w:rFonts w:ascii="Calibri" w:eastAsia="Times New Roman" w:hAnsi="Calibri" w:cs="Times New Roman"/>
      <w:i/>
      <w:iCs/>
      <w:color w:val="000000"/>
      <w:lang w:eastAsia="en-US"/>
    </w:rPr>
  </w:style>
  <w:style w:type="paragraph" w:styleId="28">
    <w:name w:val="Body Text Indent 2"/>
    <w:basedOn w:val="a"/>
    <w:link w:val="29"/>
    <w:semiHidden/>
    <w:unhideWhenUsed/>
    <w:rsid w:val="00014E73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semiHidden/>
    <w:rsid w:val="00014E73"/>
  </w:style>
  <w:style w:type="paragraph" w:customStyle="1" w:styleId="Standard">
    <w:name w:val="Standard"/>
    <w:rsid w:val="00014E7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4E741E"/>
    <w:rPr>
      <w:rFonts w:ascii="Cambria" w:eastAsia="Times New Roman" w:hAnsi="Cambria" w:cs="Cambria"/>
      <w:i/>
      <w:iCs/>
      <w:color w:val="243F60"/>
      <w:lang w:val="en-US" w:eastAsia="en-US"/>
    </w:rPr>
  </w:style>
  <w:style w:type="character" w:customStyle="1" w:styleId="80">
    <w:name w:val="Заголовок 8 Знак"/>
    <w:basedOn w:val="a0"/>
    <w:link w:val="8"/>
    <w:rsid w:val="004E741E"/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4E741E"/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paragraph" w:customStyle="1" w:styleId="-">
    <w:name w:val="диссер-текст"/>
    <w:basedOn w:val="a"/>
    <w:link w:val="-0"/>
    <w:semiHidden/>
    <w:rsid w:val="004E741E"/>
    <w:pPr>
      <w:spacing w:after="0" w:line="238" w:lineRule="auto"/>
      <w:ind w:firstLine="567"/>
      <w:jc w:val="both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-0">
    <w:name w:val="диссер-текст Знак"/>
    <w:basedOn w:val="a0"/>
    <w:link w:val="-"/>
    <w:semiHidden/>
    <w:locked/>
    <w:rsid w:val="004E741E"/>
    <w:rPr>
      <w:rFonts w:ascii="Times New Roman" w:eastAsia="Times New Roman" w:hAnsi="Times New Roman" w:cs="Times New Roman"/>
      <w:sz w:val="28"/>
      <w:lang w:val="en-US"/>
    </w:rPr>
  </w:style>
  <w:style w:type="character" w:customStyle="1" w:styleId="33">
    <w:name w:val="Основной текст с отступом 3 Знак"/>
    <w:basedOn w:val="a0"/>
    <w:link w:val="34"/>
    <w:semiHidden/>
    <w:rsid w:val="004E741E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rsid w:val="004E741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4E741E"/>
    <w:rPr>
      <w:sz w:val="16"/>
      <w:szCs w:val="16"/>
    </w:rPr>
  </w:style>
  <w:style w:type="paragraph" w:styleId="z-">
    <w:name w:val="HTML Bottom of Form"/>
    <w:basedOn w:val="a"/>
    <w:next w:val="a"/>
    <w:link w:val="z-0"/>
    <w:hidden/>
    <w:rsid w:val="004E74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FFFFFF"/>
      <w:sz w:val="16"/>
      <w:szCs w:val="16"/>
    </w:rPr>
  </w:style>
  <w:style w:type="character" w:customStyle="1" w:styleId="z-0">
    <w:name w:val="z-Конец формы Знак"/>
    <w:basedOn w:val="a0"/>
    <w:link w:val="z-"/>
    <w:rsid w:val="004E741E"/>
    <w:rPr>
      <w:rFonts w:ascii="Arial" w:eastAsia="Times New Roman" w:hAnsi="Arial" w:cs="Arial"/>
      <w:vanish/>
      <w:color w:val="FFFFFF"/>
      <w:sz w:val="16"/>
      <w:szCs w:val="16"/>
    </w:rPr>
  </w:style>
  <w:style w:type="character" w:customStyle="1" w:styleId="HTML">
    <w:name w:val="Стандартный HTML Знак"/>
    <w:basedOn w:val="a0"/>
    <w:link w:val="HTML0"/>
    <w:semiHidden/>
    <w:rsid w:val="004E741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rsid w:val="004E7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E741E"/>
    <w:rPr>
      <w:rFonts w:ascii="Consolas" w:hAnsi="Consolas" w:cs="Consolas"/>
      <w:sz w:val="20"/>
      <w:szCs w:val="20"/>
    </w:rPr>
  </w:style>
  <w:style w:type="character" w:customStyle="1" w:styleId="2a">
    <w:name w:val="Основной текст 2 Знак"/>
    <w:basedOn w:val="a0"/>
    <w:link w:val="2b"/>
    <w:semiHidden/>
    <w:rsid w:val="004E741E"/>
    <w:rPr>
      <w:rFonts w:ascii="Times New Roman" w:eastAsia="Times New Roman" w:hAnsi="Times New Roman" w:cs="Times New Roman"/>
      <w:sz w:val="20"/>
      <w:szCs w:val="20"/>
    </w:rPr>
  </w:style>
  <w:style w:type="paragraph" w:styleId="2b">
    <w:name w:val="Body Text 2"/>
    <w:basedOn w:val="a"/>
    <w:link w:val="2a"/>
    <w:semiHidden/>
    <w:rsid w:val="004E741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Основной текст 2 Знак1"/>
    <w:basedOn w:val="a0"/>
    <w:semiHidden/>
    <w:rsid w:val="004E741E"/>
  </w:style>
  <w:style w:type="character" w:customStyle="1" w:styleId="aff7">
    <w:name w:val="Основной текст с отступом Знак"/>
    <w:basedOn w:val="a0"/>
    <w:link w:val="aff8"/>
    <w:semiHidden/>
    <w:rsid w:val="004E741E"/>
    <w:rPr>
      <w:rFonts w:ascii="Calibri" w:eastAsia="Times New Roman" w:hAnsi="Calibri" w:cs="Calibri"/>
      <w:lang w:val="en-US" w:eastAsia="en-US"/>
    </w:rPr>
  </w:style>
  <w:style w:type="paragraph" w:styleId="aff8">
    <w:name w:val="Body Text Indent"/>
    <w:basedOn w:val="a"/>
    <w:link w:val="aff7"/>
    <w:semiHidden/>
    <w:rsid w:val="004E741E"/>
    <w:pPr>
      <w:spacing w:after="120"/>
      <w:ind w:left="283"/>
    </w:pPr>
    <w:rPr>
      <w:rFonts w:ascii="Calibri" w:eastAsia="Times New Roman" w:hAnsi="Calibri" w:cs="Calibri"/>
      <w:lang w:val="en-US" w:eastAsia="en-US"/>
    </w:rPr>
  </w:style>
  <w:style w:type="character" w:customStyle="1" w:styleId="19">
    <w:name w:val="Основной текст с отступом Знак1"/>
    <w:basedOn w:val="a0"/>
    <w:semiHidden/>
    <w:rsid w:val="004E741E"/>
  </w:style>
  <w:style w:type="character" w:customStyle="1" w:styleId="aff9">
    <w:name w:val="Основной текст Знак"/>
    <w:basedOn w:val="a0"/>
    <w:link w:val="affa"/>
    <w:semiHidden/>
    <w:rsid w:val="004E741E"/>
    <w:rPr>
      <w:rFonts w:ascii="Calibri" w:eastAsia="Times New Roman" w:hAnsi="Calibri" w:cs="Calibri"/>
      <w:lang w:val="en-US" w:eastAsia="en-US"/>
    </w:rPr>
  </w:style>
  <w:style w:type="paragraph" w:styleId="affa">
    <w:name w:val="Body Text"/>
    <w:basedOn w:val="a"/>
    <w:link w:val="aff9"/>
    <w:semiHidden/>
    <w:rsid w:val="004E741E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1a">
    <w:name w:val="Основной текст Знак1"/>
    <w:basedOn w:val="a0"/>
    <w:semiHidden/>
    <w:rsid w:val="004E741E"/>
  </w:style>
  <w:style w:type="paragraph" w:styleId="affb">
    <w:name w:val="Subtitle"/>
    <w:basedOn w:val="a"/>
    <w:next w:val="a"/>
    <w:link w:val="affc"/>
    <w:qFormat/>
    <w:rsid w:val="004E741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fc">
    <w:name w:val="Подзаголовок Знак"/>
    <w:basedOn w:val="a0"/>
    <w:link w:val="affb"/>
    <w:rsid w:val="004E741E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affd">
    <w:name w:val="Strong"/>
    <w:basedOn w:val="a0"/>
    <w:qFormat/>
    <w:rsid w:val="004E741E"/>
    <w:rPr>
      <w:rFonts w:cs="Times New Roman"/>
      <w:b/>
      <w:bCs/>
    </w:rPr>
  </w:style>
  <w:style w:type="character" w:styleId="affe">
    <w:name w:val="Emphasis"/>
    <w:basedOn w:val="a0"/>
    <w:qFormat/>
    <w:rsid w:val="004E741E"/>
    <w:rPr>
      <w:rFonts w:cs="Times New Roman"/>
      <w:i/>
      <w:iCs/>
    </w:rPr>
  </w:style>
  <w:style w:type="paragraph" w:customStyle="1" w:styleId="1b">
    <w:name w:val="Выделенная цитата1"/>
    <w:basedOn w:val="a"/>
    <w:next w:val="a"/>
    <w:link w:val="IntenseQuoteChar"/>
    <w:semiHidden/>
    <w:rsid w:val="004E741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a0"/>
    <w:link w:val="1b"/>
    <w:semiHidden/>
    <w:locked/>
    <w:rsid w:val="004E741E"/>
    <w:rPr>
      <w:rFonts w:ascii="Calibri" w:eastAsia="Times New Roman" w:hAnsi="Calibri" w:cs="Calibri"/>
      <w:b/>
      <w:bCs/>
      <w:i/>
      <w:iCs/>
      <w:color w:val="4F81BD"/>
      <w:lang w:val="en-US" w:eastAsia="en-US"/>
    </w:rPr>
  </w:style>
  <w:style w:type="paragraph" w:styleId="2">
    <w:name w:val="List Bullet 2"/>
    <w:basedOn w:val="a"/>
    <w:semiHidden/>
    <w:rsid w:val="004E741E"/>
    <w:pPr>
      <w:widowControl w:val="0"/>
      <w:numPr>
        <w:numId w:val="14"/>
      </w:numPr>
      <w:tabs>
        <w:tab w:val="num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afff">
    <w:name w:val="Ч_таблица"/>
    <w:basedOn w:val="a1"/>
    <w:rsid w:val="004E74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customStyle="1" w:styleId="afff0">
    <w:name w:val="Ч_текст"/>
    <w:basedOn w:val="a"/>
    <w:link w:val="afff1"/>
    <w:autoRedefine/>
    <w:rsid w:val="004E741E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1">
    <w:name w:val="Ч_текст Знак"/>
    <w:basedOn w:val="a0"/>
    <w:link w:val="afff0"/>
    <w:rsid w:val="004E741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f2">
    <w:name w:val="Обычный (ПЗ)"/>
    <w:basedOn w:val="a"/>
    <w:link w:val="afff3"/>
    <w:rsid w:val="004E74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3">
    <w:name w:val="Обычный (ПЗ) Знак"/>
    <w:basedOn w:val="a0"/>
    <w:link w:val="afff2"/>
    <w:rsid w:val="004E741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сновной стиль записки"/>
    <w:basedOn w:val="a"/>
    <w:qFormat/>
    <w:rsid w:val="004E74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Знак Знак Знак Знак Знак Знак Знак Знак Знак Знак"/>
    <w:basedOn w:val="a"/>
    <w:rsid w:val="004E74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c">
    <w:name w:val="Обычный1"/>
    <w:link w:val="Normal0"/>
    <w:rsid w:val="00C81E8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0">
    <w:name w:val="Normal Знак"/>
    <w:basedOn w:val="a0"/>
    <w:link w:val="1c"/>
    <w:rsid w:val="00C81E80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C81E80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C81E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">
    <w:name w:val="Char Char"/>
    <w:basedOn w:val="a"/>
    <w:rsid w:val="00C81E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TableGridReport1">
    <w:name w:val="Table Grid Report1"/>
    <w:basedOn w:val="a1"/>
    <w:next w:val="ab"/>
    <w:uiPriority w:val="39"/>
    <w:rsid w:val="00C36EA5"/>
    <w:pPr>
      <w:spacing w:before="120" w:after="0" w:line="240" w:lineRule="auto"/>
      <w:ind w:left="22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"/>
    <w:basedOn w:val="a1"/>
    <w:next w:val="ab"/>
    <w:uiPriority w:val="39"/>
    <w:rsid w:val="002058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b"/>
    <w:uiPriority w:val="39"/>
    <w:rsid w:val="002A0E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b"/>
    <w:uiPriority w:val="39"/>
    <w:rsid w:val="002A0E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next w:val="ab"/>
    <w:uiPriority w:val="39"/>
    <w:rsid w:val="002A0E8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6A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683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24D9-F2EA-4DD9-A604-A09D8620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5360</TotalTime>
  <Pages>41</Pages>
  <Words>15188</Words>
  <Characters>86574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</cp:lastModifiedBy>
  <cp:revision>231</cp:revision>
  <cp:lastPrinted>2018-04-05T06:51:00Z</cp:lastPrinted>
  <dcterms:created xsi:type="dcterms:W3CDTF">2015-06-22T08:10:00Z</dcterms:created>
  <dcterms:modified xsi:type="dcterms:W3CDTF">2018-04-05T06:52:00Z</dcterms:modified>
</cp:coreProperties>
</file>