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DF" w:rsidRPr="00613236" w:rsidRDefault="00613236" w:rsidP="006132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ПЕНЬКОВСКОГО СЕЛЬСКОГО ПОСЕЛЕНИЯ СПИРОВСКОГО РАЙОНА ТВЕРСКОЙ ОБЛАСТИ</w:t>
      </w:r>
    </w:p>
    <w:p w:rsidR="00613236" w:rsidRDefault="00613236">
      <w:pPr>
        <w:rPr>
          <w:rFonts w:ascii="Arial" w:hAnsi="Arial" w:cs="Arial"/>
          <w:b/>
          <w:sz w:val="24"/>
          <w:szCs w:val="24"/>
        </w:rPr>
      </w:pPr>
    </w:p>
    <w:p w:rsidR="00613236" w:rsidRDefault="00613236" w:rsidP="00613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13236" w:rsidRDefault="00613236" w:rsidP="00613236">
      <w:pPr>
        <w:jc w:val="center"/>
        <w:rPr>
          <w:rFonts w:ascii="Arial" w:hAnsi="Arial" w:cs="Arial"/>
          <w:b/>
          <w:sz w:val="24"/>
          <w:szCs w:val="24"/>
        </w:rPr>
      </w:pPr>
    </w:p>
    <w:p w:rsidR="00613236" w:rsidRDefault="009F00BE" w:rsidP="0061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="00613236">
        <w:rPr>
          <w:rFonts w:ascii="Arial" w:hAnsi="Arial" w:cs="Arial"/>
          <w:sz w:val="24"/>
          <w:szCs w:val="24"/>
        </w:rPr>
        <w:t>09.2019                                          д. Пеньково                                         №</w:t>
      </w:r>
      <w:r>
        <w:rPr>
          <w:rFonts w:ascii="Arial" w:hAnsi="Arial" w:cs="Arial"/>
          <w:sz w:val="24"/>
          <w:szCs w:val="24"/>
        </w:rPr>
        <w:t>31-п</w:t>
      </w:r>
    </w:p>
    <w:p w:rsidR="00613236" w:rsidRDefault="00613236" w:rsidP="0061323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</w:tblGrid>
      <w:tr w:rsidR="00613236" w:rsidTr="0061323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13236" w:rsidRDefault="00613236" w:rsidP="006132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Пеньковского сельского поселения Спировского района Тверской области от 02.07.2013 № 17-п «Об утверждении Порядка предоставления сведений о расходах муниципальных служащих Администрации Пеньковского сельского поселения Спировского района Тверской области, их супругов и несовершеннолетних детей»</w:t>
            </w:r>
          </w:p>
        </w:tc>
      </w:tr>
    </w:tbl>
    <w:p w:rsidR="00613236" w:rsidRDefault="00613236" w:rsidP="00613236">
      <w:pPr>
        <w:jc w:val="both"/>
        <w:rPr>
          <w:rFonts w:ascii="Arial" w:hAnsi="Arial" w:cs="Arial"/>
          <w:sz w:val="24"/>
          <w:szCs w:val="24"/>
        </w:rPr>
      </w:pPr>
    </w:p>
    <w:p w:rsidR="00613236" w:rsidRDefault="00613236" w:rsidP="00613236">
      <w:pPr>
        <w:jc w:val="both"/>
        <w:rPr>
          <w:rFonts w:ascii="Arial" w:hAnsi="Arial" w:cs="Arial"/>
          <w:sz w:val="24"/>
          <w:szCs w:val="24"/>
        </w:rPr>
      </w:pPr>
    </w:p>
    <w:p w:rsidR="00613236" w:rsidRDefault="00613236" w:rsidP="0061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 Федеральным законом Российской Федерации от 03.12.2012 № 230-ФЗ «О контроле за соответствием расходов лиц, замещающих государственные должности, и иных лиц их доходам</w:t>
      </w:r>
      <w:proofErr w:type="gramStart"/>
      <w:r>
        <w:rPr>
          <w:rFonts w:ascii="Arial" w:hAnsi="Arial" w:cs="Arial"/>
          <w:sz w:val="24"/>
          <w:szCs w:val="24"/>
        </w:rPr>
        <w:t>»</w:t>
      </w:r>
      <w:r w:rsidR="00A54C03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в редакции Федерального закона от 22.12.2014 года № 431-ФЗ</w:t>
      </w:r>
      <w:r w:rsidR="00A54C03">
        <w:rPr>
          <w:rFonts w:ascii="Arial" w:hAnsi="Arial" w:cs="Arial"/>
          <w:sz w:val="24"/>
          <w:szCs w:val="24"/>
        </w:rPr>
        <w:t>), Федеральным законом Российской Федерации от 02.03.2007 № 25-ФЗ «О муниципальной службе в Российской Федерации», Федеральным законом Российской Федерации от 25.12.2008 № 273-ФЗ «О противодействии коррупции», Уставом Пеньковского сельского поселении</w:t>
      </w:r>
    </w:p>
    <w:p w:rsidR="00A54C03" w:rsidRDefault="00A54C03" w:rsidP="00613236">
      <w:pPr>
        <w:jc w:val="both"/>
        <w:rPr>
          <w:rFonts w:ascii="Arial" w:hAnsi="Arial" w:cs="Arial"/>
          <w:sz w:val="24"/>
          <w:szCs w:val="24"/>
        </w:rPr>
      </w:pPr>
    </w:p>
    <w:p w:rsidR="00A54C03" w:rsidRDefault="00A54C03" w:rsidP="00613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поселения ПОСТАНОВЛЯЕТ:</w:t>
      </w:r>
    </w:p>
    <w:p w:rsidR="00A54C03" w:rsidRDefault="00A54C03" w:rsidP="00A54C03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Pr="00A54C03">
        <w:rPr>
          <w:rFonts w:ascii="Arial" w:hAnsi="Arial" w:cs="Arial"/>
          <w:sz w:val="24"/>
          <w:szCs w:val="24"/>
        </w:rPr>
        <w:t xml:space="preserve"> </w:t>
      </w:r>
      <w:r w:rsidRPr="00BC0F39">
        <w:rPr>
          <w:rFonts w:ascii="Arial" w:hAnsi="Arial" w:cs="Arial"/>
          <w:sz w:val="24"/>
          <w:szCs w:val="24"/>
        </w:rPr>
        <w:t xml:space="preserve">Внести изменения и дополнения </w:t>
      </w:r>
      <w:r>
        <w:rPr>
          <w:rFonts w:ascii="Arial" w:hAnsi="Arial" w:cs="Arial"/>
          <w:sz w:val="24"/>
          <w:szCs w:val="24"/>
        </w:rPr>
        <w:t xml:space="preserve">в постановление администрации Пеньковского сельского поселения </w:t>
      </w:r>
      <w:r w:rsidRPr="00BC0F39">
        <w:rPr>
          <w:rFonts w:ascii="Arial" w:hAnsi="Arial" w:cs="Arial"/>
          <w:sz w:val="24"/>
          <w:szCs w:val="24"/>
        </w:rPr>
        <w:t xml:space="preserve">Спировского района Тверской области </w:t>
      </w:r>
      <w:r>
        <w:rPr>
          <w:rFonts w:ascii="Arial" w:hAnsi="Arial" w:cs="Arial"/>
          <w:sz w:val="24"/>
          <w:szCs w:val="24"/>
        </w:rPr>
        <w:t>02.07.2013 № 17-п «Об утверждении Порядка предоставления сведений о расходах муниципальных служащих Администрации Пеньковского сельского поселения Спировского района Тверской области, их супругов и несовершеннолетних детей»:</w:t>
      </w:r>
    </w:p>
    <w:p w:rsidR="00A54C03" w:rsidRDefault="00A54C03" w:rsidP="00A54C03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1.1. Пункт 2 Приложения  к настоящему постановлению изложить в новой редакции:</w:t>
      </w:r>
    </w:p>
    <w:p w:rsidR="00A54C03" w:rsidRDefault="00A54C03" w:rsidP="00A54C03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Настоящий порядок устанавливает контроль за расходами лиц, замещающих (занимающих) муниципальные должности на постоянной основе и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4577CC" w:rsidRDefault="004577CC" w:rsidP="004577CC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 Пункт 3 Приложения  к настоящему постановлению изложить в новой редакции:</w:t>
      </w:r>
    </w:p>
    <w:p w:rsidR="009F00BE" w:rsidRDefault="004577CC" w:rsidP="009F0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Муниципальные служащие, замещающие </w:t>
      </w:r>
      <w:r w:rsidRPr="004577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обязаны  ежегодно в сроки, установленные для представления</w:t>
      </w:r>
      <w:r w:rsidR="009F00BE" w:rsidRPr="009F00BE">
        <w:rPr>
          <w:rFonts w:ascii="Arial" w:hAnsi="Arial" w:cs="Arial"/>
          <w:sz w:val="24"/>
          <w:szCs w:val="24"/>
        </w:rPr>
        <w:t xml:space="preserve"> </w:t>
      </w:r>
      <w:r w:rsidR="009F00BE">
        <w:rPr>
          <w:rFonts w:ascii="Arial" w:hAnsi="Arial" w:cs="Arial"/>
          <w:sz w:val="24"/>
          <w:szCs w:val="24"/>
        </w:rPr>
        <w:t>сведений о доходах, об имуществе и обязательствах имущественного характера, представлять сведения</w:t>
      </w:r>
      <w:proofErr w:type="gramEnd"/>
      <w:r w:rsidR="009F00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F00BE">
        <w:rPr>
          <w:rFonts w:ascii="Arial" w:hAnsi="Arial" w:cs="Arial"/>
          <w:sz w:val="24"/>
          <w:szCs w:val="24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</w:t>
      </w:r>
      <w:proofErr w:type="gramEnd"/>
      <w:r w:rsidR="009F00BE">
        <w:rPr>
          <w:rFonts w:ascii="Arial" w:hAnsi="Arial" w:cs="Arial"/>
          <w:sz w:val="24"/>
          <w:szCs w:val="24"/>
        </w:rPr>
        <w:t xml:space="preserve">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577CC" w:rsidRDefault="009F00BE" w:rsidP="00457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Пункт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Приложения к настоящему постановлению изложить в новой редакции:</w:t>
      </w:r>
    </w:p>
    <w:p w:rsidR="009F00BE" w:rsidRDefault="009F00BE" w:rsidP="009F0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Высшее должностное лицо субъекта Российской Федерации (Губернатор Тверской области) либо уполномоченное им должностное лицо принимает решение об осуществлении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расходами лиц, замещающих должности, указанные в </w:t>
      </w:r>
      <w:hyperlink r:id="rId4" w:history="1">
        <w:r>
          <w:rPr>
            <w:rFonts w:ascii="Arial" w:hAnsi="Arial" w:cs="Arial"/>
            <w:color w:val="0000FF"/>
            <w:sz w:val="24"/>
            <w:szCs w:val="24"/>
          </w:rPr>
          <w:t xml:space="preserve">подпунктах 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</w:rPr>
          <w:t>"г"</w:t>
        </w:r>
      </w:hyperlink>
      <w:r>
        <w:rPr>
          <w:rFonts w:ascii="Arial" w:hAnsi="Arial" w:cs="Arial"/>
          <w:sz w:val="24"/>
          <w:szCs w:val="24"/>
        </w:rPr>
        <w:t xml:space="preserve">,  и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"ж" пункта 1 части 1 статьи 2</w:t>
        </w:r>
      </w:hyperlink>
      <w:r>
        <w:rPr>
          <w:rFonts w:ascii="Arial" w:hAnsi="Arial" w:cs="Arial"/>
          <w:sz w:val="24"/>
          <w:szCs w:val="24"/>
        </w:rPr>
        <w:t xml:space="preserve"> настоящего Федерального закона, а также за расходами их супруг (супругов) и несовершеннолетних детей.</w:t>
      </w:r>
    </w:p>
    <w:p w:rsidR="009F00BE" w:rsidRDefault="009F00BE" w:rsidP="009F0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 силу со дня его официального обнародования и подлежит размещению на сайте администрации поселения в сети «Интернет»</w:t>
      </w:r>
    </w:p>
    <w:p w:rsidR="009F00BE" w:rsidRDefault="009F00BE" w:rsidP="009F0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0BE" w:rsidRDefault="009F00BE" w:rsidP="009F0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0BE" w:rsidRDefault="009F00BE" w:rsidP="009F0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Пеньковского сельского поселения                                         М.А. Кустова</w:t>
      </w:r>
    </w:p>
    <w:p w:rsidR="009F00BE" w:rsidRDefault="009F00BE" w:rsidP="00457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7CC" w:rsidRDefault="004577CC" w:rsidP="00457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7CC" w:rsidRDefault="004577CC" w:rsidP="004577CC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4577CC" w:rsidRPr="00613236" w:rsidRDefault="004577CC" w:rsidP="00A54C03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sectPr w:rsidR="004577CC" w:rsidRPr="00613236" w:rsidSect="00A9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36"/>
    <w:rsid w:val="002D1099"/>
    <w:rsid w:val="003D48CB"/>
    <w:rsid w:val="004577CC"/>
    <w:rsid w:val="004A65CF"/>
    <w:rsid w:val="005E3171"/>
    <w:rsid w:val="00613236"/>
    <w:rsid w:val="00900F78"/>
    <w:rsid w:val="009A51F6"/>
    <w:rsid w:val="009F00BE"/>
    <w:rsid w:val="00A54C03"/>
    <w:rsid w:val="00A91FDF"/>
    <w:rsid w:val="00CF0F53"/>
    <w:rsid w:val="00D2189C"/>
    <w:rsid w:val="00E9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F2E96C18975A876313F0DFBEFD43BDB0A9AC5E3C92DCD2C94A1AECD0A679079FA10D1B9227711660CF815047856303F6E25F1558E8323S1bEN" TargetMode="External"/><Relationship Id="rId5" Type="http://schemas.openxmlformats.org/officeDocument/2006/relationships/hyperlink" Target="consultantplus://offline/ref=2FDF2E96C18975A876313F0DFBEFD43BDB0A9AC5E3C92DCD2C94A1AECD0A679079FA10D1B9227711690CF815047856303F6E25F1558E8323S1bEN" TargetMode="External"/><Relationship Id="rId4" Type="http://schemas.openxmlformats.org/officeDocument/2006/relationships/hyperlink" Target="consultantplus://offline/ref=2FDF2E96C18975A876313F0DFBEFD43BDB0A9AC5E3C92DCD2C94A1AECD0A679079FA10D1B92277116A0CF815047856303F6E25F1558E8323S1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2019-10-17T13:32:00Z</cp:lastPrinted>
  <dcterms:created xsi:type="dcterms:W3CDTF">2019-10-17T12:51:00Z</dcterms:created>
  <dcterms:modified xsi:type="dcterms:W3CDTF">2019-10-17T13:37:00Z</dcterms:modified>
</cp:coreProperties>
</file>